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CF" w:rsidRPr="000904CF" w:rsidRDefault="000904CF" w:rsidP="000904CF">
      <w:pPr>
        <w:rPr>
          <w:rFonts w:ascii="Arial" w:hAnsi="Arial" w:cs="Arial"/>
          <w:b/>
          <w:sz w:val="52"/>
          <w:szCs w:val="52"/>
        </w:rPr>
      </w:pPr>
      <w:r w:rsidRPr="000904CF">
        <w:rPr>
          <w:rFonts w:ascii="Arial" w:hAnsi="Arial" w:cs="Arial"/>
          <w:b/>
          <w:sz w:val="52"/>
          <w:szCs w:val="52"/>
        </w:rPr>
        <w:t>РУКОВОДСТВО ПОЛЬЗОВАТЕЛЯ</w:t>
      </w:r>
    </w:p>
    <w:p w:rsidR="00526A9B" w:rsidRPr="003A58BC" w:rsidRDefault="000904CF">
      <w:pPr>
        <w:rPr>
          <w:rFonts w:ascii="Arial" w:hAnsi="Arial" w:cs="Arial"/>
        </w:rPr>
      </w:pPr>
      <w:r w:rsidRPr="000904CF">
        <w:rPr>
          <w:rFonts w:ascii="Arial" w:hAnsi="Arial" w:cs="Arial"/>
        </w:rPr>
        <w:t>Внимательно прочтите настоящее руководство перед началом эксплуатации.</w:t>
      </w:r>
    </w:p>
    <w:p w:rsidR="000904CF" w:rsidRDefault="000904C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710" cy="43649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CF" w:rsidRDefault="000904CF">
      <w:pPr>
        <w:rPr>
          <w:rFonts w:ascii="Arial" w:hAnsi="Arial" w:cs="Arial"/>
          <w:lang w:val="en-US"/>
        </w:rPr>
      </w:pPr>
    </w:p>
    <w:p w:rsidR="000904CF" w:rsidRDefault="000904CF">
      <w:pPr>
        <w:rPr>
          <w:rFonts w:ascii="Arial" w:hAnsi="Arial" w:cs="Arial"/>
        </w:rPr>
      </w:pPr>
      <w:r>
        <w:rPr>
          <w:rFonts w:ascii="Arial" w:hAnsi="Arial" w:cs="Arial"/>
        </w:rPr>
        <w:t>Рекомендуемый возраст: 3-8 лет.</w:t>
      </w:r>
    </w:p>
    <w:p w:rsidR="000904CF" w:rsidRDefault="000904CF">
      <w:pPr>
        <w:rPr>
          <w:rFonts w:ascii="Arial" w:hAnsi="Arial" w:cs="Arial"/>
        </w:rPr>
      </w:pPr>
      <w:r>
        <w:rPr>
          <w:rFonts w:ascii="Arial" w:hAnsi="Arial" w:cs="Arial"/>
        </w:rPr>
        <w:t>Сборка электромобиля должна производиться только взрослыми.</w:t>
      </w:r>
    </w:p>
    <w:p w:rsidR="000904CF" w:rsidRDefault="000904CF" w:rsidP="000904CF">
      <w:pPr>
        <w:rPr>
          <w:rFonts w:ascii="Arial" w:hAnsi="Arial" w:cs="Arial"/>
        </w:rPr>
      </w:pPr>
      <w:r w:rsidRPr="000904CF">
        <w:rPr>
          <w:rFonts w:ascii="Arial" w:hAnsi="Arial" w:cs="Arial"/>
        </w:rPr>
        <w:t>Приложение содержит в</w:t>
      </w:r>
      <w:r>
        <w:rPr>
          <w:rFonts w:ascii="Arial" w:hAnsi="Arial" w:cs="Arial"/>
        </w:rPr>
        <w:t xml:space="preserve">ажную информацию, прочтите ее, </w:t>
      </w:r>
      <w:r w:rsidRPr="000904CF">
        <w:rPr>
          <w:rFonts w:ascii="Arial" w:hAnsi="Arial" w:cs="Arial"/>
        </w:rPr>
        <w:t>сохраните для дальнейшего использования</w:t>
      </w:r>
      <w:r>
        <w:rPr>
          <w:rFonts w:ascii="Arial" w:hAnsi="Arial" w:cs="Arial"/>
        </w:rPr>
        <w:t>.</w:t>
      </w:r>
    </w:p>
    <w:p w:rsidR="000904CF" w:rsidRDefault="000904CF" w:rsidP="000904CF">
      <w:pPr>
        <w:rPr>
          <w:rFonts w:ascii="Arial" w:hAnsi="Arial" w:cs="Arial"/>
        </w:rPr>
      </w:pPr>
    </w:p>
    <w:p w:rsidR="003A58BC" w:rsidRPr="003A58BC" w:rsidRDefault="000904CF" w:rsidP="003A58BC">
      <w:pPr>
        <w:rPr>
          <w:rFonts w:ascii="Arial" w:hAnsi="Arial" w:cs="Arial"/>
          <w:b/>
          <w:sz w:val="44"/>
          <w:szCs w:val="44"/>
          <w:lang w:val="en-US"/>
        </w:rPr>
      </w:pPr>
      <w:r w:rsidRPr="000904CF">
        <w:rPr>
          <w:rFonts w:ascii="Arial" w:hAnsi="Arial" w:cs="Arial"/>
          <w:b/>
          <w:sz w:val="44"/>
          <w:szCs w:val="44"/>
        </w:rPr>
        <w:t>ВНИМАНИЕ</w:t>
      </w:r>
    </w:p>
    <w:p w:rsidR="003A58BC" w:rsidRPr="003A58BC" w:rsidRDefault="003A58BC" w:rsidP="003A58BC">
      <w:pPr>
        <w:pStyle w:val="a5"/>
        <w:numPr>
          <w:ilvl w:val="0"/>
          <w:numId w:val="1"/>
        </w:numPr>
        <w:rPr>
          <w:rFonts w:asciiTheme="majorHAnsi" w:hAnsiTheme="majorHAnsi"/>
        </w:rPr>
      </w:pPr>
      <w:r w:rsidRPr="00D40BF1">
        <w:rPr>
          <w:rFonts w:asciiTheme="majorHAnsi" w:hAnsiTheme="majorHAnsi"/>
        </w:rPr>
        <w:t>Все фотографии и рисунки из данного руководства приведены с целью проиллюстрировать сборку и работу устройства.  Реальное устройство может отличаться от изображенного на фотографиях.</w:t>
      </w:r>
    </w:p>
    <w:p w:rsidR="000904CF" w:rsidRPr="003A58BC" w:rsidRDefault="003A58BC" w:rsidP="003A58BC">
      <w:pPr>
        <w:pStyle w:val="a5"/>
        <w:numPr>
          <w:ilvl w:val="0"/>
          <w:numId w:val="1"/>
        </w:numPr>
        <w:rPr>
          <w:rFonts w:asciiTheme="majorHAnsi" w:hAnsiTheme="majorHAnsi"/>
        </w:rPr>
      </w:pPr>
      <w:r w:rsidRPr="003A58BC">
        <w:rPr>
          <w:rFonts w:asciiTheme="majorHAnsi" w:hAnsiTheme="majorHAnsi"/>
        </w:rPr>
        <w:t>Производитель не обязан уведомлять о модификации конструкции и внешнего вида устройства, сделанные для улучшения качества.</w:t>
      </w:r>
    </w:p>
    <w:p w:rsidR="003A58BC" w:rsidRPr="00D15DF7" w:rsidRDefault="003A58BC" w:rsidP="003A58BC">
      <w:pPr>
        <w:rPr>
          <w:rFonts w:asciiTheme="majorHAnsi" w:hAnsiTheme="majorHAnsi"/>
        </w:rPr>
      </w:pPr>
    </w:p>
    <w:p w:rsidR="003A58BC" w:rsidRPr="00D15DF7" w:rsidRDefault="003A58BC" w:rsidP="003A58BC">
      <w:pPr>
        <w:rPr>
          <w:rFonts w:asciiTheme="majorHAnsi" w:hAnsiTheme="majorHAnsi"/>
        </w:rPr>
      </w:pPr>
    </w:p>
    <w:p w:rsidR="003A58BC" w:rsidRP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  <w:r w:rsidRPr="003A58BC">
        <w:rPr>
          <w:rFonts w:asciiTheme="majorHAnsi" w:hAnsiTheme="majorHAnsi"/>
        </w:rPr>
        <w:lastRenderedPageBreak/>
        <w:t>ВАЖНАЯ ИНФОРМАЦИЯ ДЛЯ ДЕТЕЙ И РОДИТЕЛЕЙ!</w:t>
      </w:r>
    </w:p>
    <w:p w:rsidR="003A58BC" w:rsidRP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  <w:r w:rsidRPr="003A58BC">
        <w:rPr>
          <w:rFonts w:asciiTheme="majorHAnsi" w:hAnsiTheme="majorHAnsi"/>
        </w:rPr>
        <w:t>ВНИМАТЕЛЬНО ПРОЧТИТЕ НАСТОЯЩЕЕ РУКОВОДСТВО ПЕРЕД НАЧАЛОМ ЭКСПЛУАТАЦИИ. ХРАНИТЕ ЕГО В ДОСТУПНОМ МЕСТЕ.</w:t>
      </w:r>
    </w:p>
    <w:p w:rsid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  <w:r w:rsidRPr="003A58BC">
        <w:rPr>
          <w:rFonts w:asciiTheme="majorHAnsi" w:hAnsiTheme="majorHAnsi"/>
        </w:rPr>
        <w:t xml:space="preserve">В данном руководстве содержится полезная информация по сборке, безопасной эксплуатации, обслуживанию и ремонту </w:t>
      </w:r>
      <w:r>
        <w:rPr>
          <w:rFonts w:asciiTheme="majorHAnsi" w:hAnsiTheme="majorHAnsi"/>
        </w:rPr>
        <w:t>электромобиля</w:t>
      </w:r>
      <w:r w:rsidRPr="003A58BC">
        <w:rPr>
          <w:rFonts w:asciiTheme="majorHAnsi" w:hAnsiTheme="majorHAnsi"/>
        </w:rPr>
        <w:t>. Убедитесь в том, что вы и ваш ребенок полностью изучили и уяснили эти требования и рекомендации. Мы также рекомендуем вам периодически перечитывать эту информацию, а также проверять техническое состояние вашего электромобиля перед каждым использованием.</w:t>
      </w:r>
    </w:p>
    <w:p w:rsid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</w:p>
    <w:p w:rsid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</w:p>
    <w:p w:rsidR="003A58BC" w:rsidRDefault="003A58BC" w:rsidP="003A58BC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>Спецификация: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58BC" w:rsidTr="003A58BC">
        <w:tc>
          <w:tcPr>
            <w:tcW w:w="4785" w:type="dxa"/>
          </w:tcPr>
          <w:p w:rsidR="003A58BC" w:rsidRDefault="003A58BC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Аккумулятор</w:t>
            </w:r>
          </w:p>
        </w:tc>
        <w:tc>
          <w:tcPr>
            <w:tcW w:w="4786" w:type="dxa"/>
          </w:tcPr>
          <w:p w:rsidR="003A58BC" w:rsidRPr="003A58BC" w:rsidRDefault="002834E2" w:rsidP="003A58BC">
            <w:pPr>
              <w:contextualSpacing/>
              <w:rPr>
                <w:rFonts w:asciiTheme="majorHAnsi" w:hAnsiTheme="majorHAnsi"/>
                <w:lang w:val="en-US"/>
              </w:rPr>
            </w:pPr>
            <w:r w:rsidRPr="002834E2">
              <w:rPr>
                <w:rFonts w:asciiTheme="majorHAnsi" w:hAnsiTheme="majorHAnsi"/>
              </w:rPr>
              <w:t>6V4.5AH*2</w:t>
            </w:r>
          </w:p>
        </w:tc>
      </w:tr>
      <w:tr w:rsidR="003A58BC" w:rsidTr="003A58BC">
        <w:tc>
          <w:tcPr>
            <w:tcW w:w="4785" w:type="dxa"/>
          </w:tcPr>
          <w:p w:rsidR="003A58BC" w:rsidRPr="003A58BC" w:rsidRDefault="003A58BC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Двигатель</w:t>
            </w:r>
          </w:p>
        </w:tc>
        <w:tc>
          <w:tcPr>
            <w:tcW w:w="4786" w:type="dxa"/>
          </w:tcPr>
          <w:p w:rsidR="003A58BC" w:rsidRPr="003A58BC" w:rsidRDefault="003A58BC" w:rsidP="003A58BC">
            <w:pPr>
              <w:contextualSpacing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6</w:t>
            </w:r>
            <w:r>
              <w:rPr>
                <w:rFonts w:asciiTheme="majorHAnsi" w:hAnsiTheme="majorHAnsi"/>
                <w:lang w:val="en-US"/>
              </w:rPr>
              <w:t>V25W</w:t>
            </w:r>
          </w:p>
        </w:tc>
      </w:tr>
      <w:tr w:rsidR="003A58BC" w:rsidTr="003A58BC">
        <w:tc>
          <w:tcPr>
            <w:tcW w:w="4785" w:type="dxa"/>
          </w:tcPr>
          <w:p w:rsidR="003A58BC" w:rsidRPr="003A58BC" w:rsidRDefault="003A58BC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Рекомендуемый возраст</w:t>
            </w:r>
          </w:p>
        </w:tc>
        <w:tc>
          <w:tcPr>
            <w:tcW w:w="4786" w:type="dxa"/>
          </w:tcPr>
          <w:p w:rsidR="003A58BC" w:rsidRDefault="003A58BC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3-8 лет</w:t>
            </w:r>
          </w:p>
        </w:tc>
      </w:tr>
      <w:tr w:rsidR="003A58BC" w:rsidTr="003A58BC">
        <w:tc>
          <w:tcPr>
            <w:tcW w:w="4785" w:type="dxa"/>
          </w:tcPr>
          <w:p w:rsidR="003A58BC" w:rsidRDefault="003A58BC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Максимальная нагрузка</w:t>
            </w:r>
          </w:p>
        </w:tc>
        <w:tc>
          <w:tcPr>
            <w:tcW w:w="4786" w:type="dxa"/>
          </w:tcPr>
          <w:p w:rsidR="003A58BC" w:rsidRDefault="002834E2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3</w:t>
            </w:r>
            <w:r w:rsidR="00782FF4">
              <w:rPr>
                <w:rFonts w:asciiTheme="majorHAnsi" w:hAnsiTheme="majorHAnsi"/>
              </w:rPr>
              <w:t>0 кг</w:t>
            </w:r>
          </w:p>
        </w:tc>
      </w:tr>
      <w:tr w:rsidR="003A58BC" w:rsidTr="003A58BC">
        <w:tc>
          <w:tcPr>
            <w:tcW w:w="4785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 w:rsidRPr="00782FF4">
              <w:rPr>
                <w:rFonts w:asciiTheme="majorHAnsi" w:hAnsiTheme="majorHAnsi"/>
              </w:rPr>
              <w:t>Габариты устройства</w:t>
            </w:r>
          </w:p>
        </w:tc>
        <w:tc>
          <w:tcPr>
            <w:tcW w:w="4786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1120Х640Х500 мм</w:t>
            </w:r>
          </w:p>
        </w:tc>
      </w:tr>
      <w:tr w:rsidR="003A58BC" w:rsidTr="003A58BC">
        <w:tc>
          <w:tcPr>
            <w:tcW w:w="4785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Максимальная скорость </w:t>
            </w:r>
          </w:p>
        </w:tc>
        <w:tc>
          <w:tcPr>
            <w:tcW w:w="4786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2-3 км/ч</w:t>
            </w:r>
          </w:p>
        </w:tc>
      </w:tr>
      <w:tr w:rsidR="003A58BC" w:rsidTr="003A58BC">
        <w:tc>
          <w:tcPr>
            <w:tcW w:w="4785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 w:rsidRPr="00782FF4">
              <w:rPr>
                <w:rFonts w:asciiTheme="majorHAnsi" w:hAnsiTheme="majorHAnsi"/>
              </w:rPr>
              <w:t>Время зарядки</w:t>
            </w:r>
          </w:p>
        </w:tc>
        <w:tc>
          <w:tcPr>
            <w:tcW w:w="4786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8-12 часов</w:t>
            </w:r>
          </w:p>
        </w:tc>
      </w:tr>
      <w:tr w:rsidR="003A58BC" w:rsidTr="003A58BC">
        <w:tc>
          <w:tcPr>
            <w:tcW w:w="4785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 w:rsidRPr="00782FF4">
              <w:rPr>
                <w:rFonts w:asciiTheme="majorHAnsi" w:hAnsiTheme="majorHAnsi"/>
              </w:rPr>
              <w:t>Время работы</w:t>
            </w:r>
          </w:p>
        </w:tc>
        <w:tc>
          <w:tcPr>
            <w:tcW w:w="4786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1-2 часа</w:t>
            </w:r>
          </w:p>
        </w:tc>
      </w:tr>
      <w:tr w:rsidR="003A58BC" w:rsidTr="003A58BC">
        <w:tc>
          <w:tcPr>
            <w:tcW w:w="4785" w:type="dxa"/>
          </w:tcPr>
          <w:p w:rsidR="003A58BC" w:rsidRDefault="00782FF4" w:rsidP="003A58BC">
            <w:pPr>
              <w:contextualSpacing/>
              <w:rPr>
                <w:rFonts w:asciiTheme="majorHAnsi" w:hAnsiTheme="majorHAnsi"/>
              </w:rPr>
            </w:pPr>
            <w:r w:rsidRPr="00782FF4">
              <w:rPr>
                <w:rFonts w:asciiTheme="majorHAnsi" w:hAnsiTheme="majorHAnsi"/>
              </w:rPr>
              <w:t>Зарядное устройство</w:t>
            </w:r>
          </w:p>
        </w:tc>
        <w:tc>
          <w:tcPr>
            <w:tcW w:w="4786" w:type="dxa"/>
          </w:tcPr>
          <w:p w:rsidR="003A58BC" w:rsidRPr="00782FF4" w:rsidRDefault="00782FF4" w:rsidP="00782FF4">
            <w:pPr>
              <w:contextualSpacing/>
              <w:rPr>
                <w:rFonts w:asciiTheme="majorHAnsi" w:hAnsiTheme="majorHAnsi"/>
              </w:rPr>
            </w:pPr>
            <w:r w:rsidRPr="00782FF4">
              <w:rPr>
                <w:rFonts w:asciiTheme="majorHAnsi" w:hAnsiTheme="majorHAnsi"/>
              </w:rPr>
              <w:t>Вход</w:t>
            </w:r>
            <w:r>
              <w:rPr>
                <w:rFonts w:asciiTheme="majorHAnsi" w:hAnsiTheme="majorHAnsi"/>
              </w:rPr>
              <w:t>: АС220V</w:t>
            </w:r>
            <w:r w:rsidRPr="00782FF4">
              <w:rPr>
                <w:rFonts w:asciiTheme="majorHAnsi" w:hAnsiTheme="majorHAnsi"/>
              </w:rPr>
              <w:t>/50Hz, выход</w:t>
            </w:r>
            <w:r>
              <w:rPr>
                <w:rFonts w:asciiTheme="majorHAnsi" w:hAnsiTheme="majorHAnsi"/>
              </w:rPr>
              <w:t>: DC6</w:t>
            </w:r>
            <w:r>
              <w:rPr>
                <w:rFonts w:asciiTheme="majorHAnsi" w:hAnsiTheme="majorHAnsi"/>
                <w:lang w:val="en-US"/>
              </w:rPr>
              <w:t>V</w:t>
            </w:r>
            <w:r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  <w:lang w:val="en-US"/>
              </w:rPr>
              <w:t>A</w:t>
            </w:r>
          </w:p>
        </w:tc>
      </w:tr>
      <w:tr w:rsidR="00782FF4" w:rsidTr="003A58BC">
        <w:tc>
          <w:tcPr>
            <w:tcW w:w="4785" w:type="dxa"/>
          </w:tcPr>
          <w:p w:rsidR="00782FF4" w:rsidRDefault="00782FF4" w:rsidP="003A58B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</w:t>
            </w:r>
            <w:r w:rsidRPr="00782FF4">
              <w:rPr>
                <w:rFonts w:asciiTheme="majorHAnsi" w:hAnsiTheme="majorHAnsi"/>
              </w:rPr>
              <w:t>редохранитель</w:t>
            </w:r>
          </w:p>
        </w:tc>
        <w:tc>
          <w:tcPr>
            <w:tcW w:w="4786" w:type="dxa"/>
          </w:tcPr>
          <w:p w:rsidR="00782FF4" w:rsidRPr="00782FF4" w:rsidRDefault="00782FF4" w:rsidP="003A58BC">
            <w:pPr>
              <w:contextualSpacing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 xml:space="preserve">A </w:t>
            </w:r>
          </w:p>
        </w:tc>
      </w:tr>
    </w:tbl>
    <w:p w:rsidR="003A58BC" w:rsidRDefault="003A58BC" w:rsidP="003A58BC">
      <w:pPr>
        <w:spacing w:line="240" w:lineRule="auto"/>
        <w:contextualSpacing/>
        <w:rPr>
          <w:rFonts w:asciiTheme="majorHAnsi" w:hAnsiTheme="majorHAnsi"/>
          <w:lang w:val="en-US"/>
        </w:rPr>
      </w:pPr>
    </w:p>
    <w:p w:rsidR="00C414EA" w:rsidRDefault="00C414EA" w:rsidP="003A58BC">
      <w:pPr>
        <w:spacing w:line="240" w:lineRule="auto"/>
        <w:contextualSpacing/>
        <w:rPr>
          <w:rFonts w:asciiTheme="majorHAnsi" w:hAnsiTheme="majorHAnsi"/>
          <w:b/>
          <w:u w:val="single"/>
          <w:lang w:val="en-US"/>
        </w:rPr>
      </w:pPr>
      <w:proofErr w:type="spellStart"/>
      <w:r w:rsidRPr="00C414EA">
        <w:rPr>
          <w:rFonts w:asciiTheme="majorHAnsi" w:hAnsiTheme="majorHAnsi"/>
          <w:b/>
          <w:u w:val="single"/>
          <w:lang w:val="en-US"/>
        </w:rPr>
        <w:t>Перечень</w:t>
      </w:r>
      <w:proofErr w:type="spellEnd"/>
      <w:r w:rsidRPr="00C414EA">
        <w:rPr>
          <w:rFonts w:asciiTheme="majorHAnsi" w:hAnsiTheme="majorHAnsi"/>
          <w:b/>
          <w:u w:val="single"/>
          <w:lang w:val="en-US"/>
        </w:rPr>
        <w:t xml:space="preserve"> </w:t>
      </w:r>
      <w:proofErr w:type="spellStart"/>
      <w:r w:rsidRPr="00C414EA">
        <w:rPr>
          <w:rFonts w:asciiTheme="majorHAnsi" w:hAnsiTheme="majorHAnsi"/>
          <w:b/>
          <w:u w:val="single"/>
          <w:lang w:val="en-US"/>
        </w:rPr>
        <w:t>комплектующих</w:t>
      </w:r>
      <w:proofErr w:type="spellEnd"/>
    </w:p>
    <w:p w:rsidR="00C414EA" w:rsidRDefault="00C414EA" w:rsidP="003A58BC">
      <w:pPr>
        <w:spacing w:line="240" w:lineRule="auto"/>
        <w:contextualSpacing/>
        <w:rPr>
          <w:rFonts w:asciiTheme="majorHAnsi" w:hAnsiTheme="majorHAnsi"/>
          <w:b/>
          <w:u w:val="single"/>
          <w:lang w:val="en-US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10"/>
        <w:gridCol w:w="2717"/>
        <w:gridCol w:w="5386"/>
        <w:gridCol w:w="993"/>
      </w:tblGrid>
      <w:tr w:rsidR="00C414EA" w:rsidTr="00C414EA">
        <w:tc>
          <w:tcPr>
            <w:tcW w:w="510" w:type="dxa"/>
          </w:tcPr>
          <w:p w:rsidR="00C414EA" w:rsidRDefault="00C414EA" w:rsidP="003A58BC">
            <w:pPr>
              <w:contextualSpacing/>
              <w:rPr>
                <w:rFonts w:asciiTheme="majorHAnsi" w:hAnsiTheme="majorHAnsi"/>
                <w:b/>
                <w:u w:val="single"/>
                <w:lang w:val="en-US"/>
              </w:rPr>
            </w:pPr>
          </w:p>
        </w:tc>
        <w:tc>
          <w:tcPr>
            <w:tcW w:w="2717" w:type="dxa"/>
          </w:tcPr>
          <w:p w:rsidR="00C414EA" w:rsidRPr="00C414EA" w:rsidRDefault="00C414EA" w:rsidP="003A58BC">
            <w:pPr>
              <w:contextualSpacing/>
              <w:rPr>
                <w:rFonts w:asciiTheme="majorHAnsi" w:hAnsiTheme="majorHAnsi"/>
                <w:b/>
              </w:rPr>
            </w:pPr>
            <w:r w:rsidRPr="00C414EA">
              <w:rPr>
                <w:rFonts w:asciiTheme="majorHAnsi" w:hAnsiTheme="majorHAnsi"/>
                <w:b/>
              </w:rPr>
              <w:t>Наименование</w:t>
            </w:r>
          </w:p>
        </w:tc>
        <w:tc>
          <w:tcPr>
            <w:tcW w:w="5386" w:type="dxa"/>
          </w:tcPr>
          <w:p w:rsidR="00C414EA" w:rsidRPr="00C414EA" w:rsidRDefault="00C414EA" w:rsidP="003A58BC">
            <w:pPr>
              <w:contextualSpacing/>
              <w:rPr>
                <w:rFonts w:asciiTheme="majorHAnsi" w:hAnsiTheme="majorHAnsi"/>
                <w:b/>
              </w:rPr>
            </w:pPr>
            <w:r w:rsidRPr="00C414EA">
              <w:rPr>
                <w:rFonts w:asciiTheme="majorHAnsi" w:hAnsiTheme="majorHAnsi"/>
                <w:b/>
              </w:rPr>
              <w:t>Картинка</w:t>
            </w:r>
          </w:p>
        </w:tc>
        <w:tc>
          <w:tcPr>
            <w:tcW w:w="993" w:type="dxa"/>
          </w:tcPr>
          <w:p w:rsidR="00C414EA" w:rsidRPr="00C414EA" w:rsidRDefault="00C414EA" w:rsidP="003A58BC">
            <w:pPr>
              <w:contextualSpacing/>
              <w:rPr>
                <w:rFonts w:asciiTheme="majorHAnsi" w:hAnsiTheme="majorHAnsi"/>
                <w:b/>
              </w:rPr>
            </w:pPr>
            <w:r w:rsidRPr="00C414EA">
              <w:rPr>
                <w:rFonts w:asciiTheme="majorHAnsi" w:hAnsiTheme="majorHAnsi"/>
                <w:b/>
              </w:rPr>
              <w:t>Кол-во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C414E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 w:rsidRPr="00C414EA">
              <w:rPr>
                <w:rFonts w:asciiTheme="majorHAnsi" w:hAnsiTheme="majorHAnsi"/>
              </w:rPr>
              <w:t>Корпус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725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214.5pt" o:ole="">
                  <v:imagedata r:id="rId7" o:title=""/>
                </v:shape>
                <o:OLEObject Type="Embed" ProgID="PBrush" ShapeID="_x0000_i1025" DrawAspect="Content" ObjectID="_1534935484" r:id="rId8"/>
              </w:object>
            </w:r>
          </w:p>
        </w:tc>
        <w:tc>
          <w:tcPr>
            <w:tcW w:w="993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 w:rsidRPr="00C414EA"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2717" w:type="dxa"/>
            <w:vAlign w:val="center"/>
          </w:tcPr>
          <w:p w:rsidR="00C414EA" w:rsidRPr="00C414EA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Сиденье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545" w:dyaOrig="3345">
                <v:shape id="_x0000_i1026" type="#_x0000_t75" style="width:253.5pt;height:167.25pt" o:ole="">
                  <v:imagedata r:id="rId9" o:title=""/>
                </v:shape>
                <o:OLEObject Type="Embed" ProgID="PBrush" ShapeID="_x0000_i1026" DrawAspect="Content" ObjectID="_1534935485" r:id="rId10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3</w:t>
            </w:r>
          </w:p>
        </w:tc>
        <w:tc>
          <w:tcPr>
            <w:tcW w:w="2717" w:type="dxa"/>
            <w:vAlign w:val="center"/>
          </w:tcPr>
          <w:p w:rsidR="00C414EA" w:rsidRPr="00C414EA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Лобовое стекло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950" w:dyaOrig="2400">
                <v:shape id="_x0000_i1027" type="#_x0000_t75" style="width:247.5pt;height:120pt" o:ole="">
                  <v:imagedata r:id="rId11" o:title=""/>
                </v:shape>
                <o:OLEObject Type="Embed" ProgID="PBrush" ShapeID="_x0000_i1027" DrawAspect="Content" ObjectID="_1534935486" r:id="rId12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Руль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065" w:dyaOrig="3675">
                <v:shape id="_x0000_i1028" type="#_x0000_t75" style="width:232.5pt;height:183.75pt" o:ole="">
                  <v:imagedata r:id="rId13" o:title=""/>
                </v:shape>
                <o:OLEObject Type="Embed" ProgID="PBrush" ShapeID="_x0000_i1028" DrawAspect="Content" ObjectID="_1534935487" r:id="rId14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Редуктор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485" w:dyaOrig="3105">
                <v:shape id="_x0000_i1029" type="#_x0000_t75" style="width:224.25pt;height:155.25pt" o:ole="">
                  <v:imagedata r:id="rId15" o:title=""/>
                </v:shape>
                <o:OLEObject Type="Embed" ProgID="PBrush" ShapeID="_x0000_i1029" DrawAspect="Content" ObjectID="_1534935488" r:id="rId16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Ведущее колесо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3960" w:dyaOrig="3690">
                <v:shape id="_x0000_i1030" type="#_x0000_t75" style="width:198pt;height:184.5pt" o:ole="">
                  <v:imagedata r:id="rId17" o:title=""/>
                </v:shape>
                <o:OLEObject Type="Embed" ProgID="PBrush" ShapeID="_x0000_i1030" DrawAspect="Content" ObjectID="_1534935489" r:id="rId18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7</w:t>
            </w:r>
          </w:p>
        </w:tc>
        <w:tc>
          <w:tcPr>
            <w:tcW w:w="2717" w:type="dxa"/>
            <w:vAlign w:val="center"/>
          </w:tcPr>
          <w:p w:rsidR="00C414EA" w:rsidRPr="00C414EA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</w:t>
            </w:r>
            <w:r w:rsidR="00C414EA">
              <w:rPr>
                <w:rFonts w:asciiTheme="majorHAnsi" w:hAnsiTheme="majorHAnsi"/>
              </w:rPr>
              <w:t>олесо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380" w:dyaOrig="3705">
                <v:shape id="_x0000_i1031" type="#_x0000_t75" style="width:219pt;height:185.25pt" o:ole="">
                  <v:imagedata r:id="rId19" o:title=""/>
                </v:shape>
                <o:OLEObject Type="Embed" ProgID="PBrush" ShapeID="_x0000_i1031" DrawAspect="Content" ObjectID="_1534935490" r:id="rId20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Зеркала заднего вида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410" w:dyaOrig="2790">
                <v:shape id="_x0000_i1032" type="#_x0000_t75" style="width:220.5pt;height:139.5pt" o:ole="">
                  <v:imagedata r:id="rId21" o:title=""/>
                </v:shape>
                <o:OLEObject Type="Embed" ProgID="PBrush" ShapeID="_x0000_i1032" DrawAspect="Content" ObjectID="_1534935491" r:id="rId22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пара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2717" w:type="dxa"/>
            <w:vAlign w:val="center"/>
          </w:tcPr>
          <w:p w:rsidR="00C414EA" w:rsidRPr="00C414EA" w:rsidRDefault="00C414E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Заднее крыло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815" w:dyaOrig="2325">
                <v:shape id="_x0000_i1033" type="#_x0000_t75" style="width:240.75pt;height:116.25pt" o:ole="">
                  <v:imagedata r:id="rId23" o:title=""/>
                </v:shape>
                <o:OLEObject Type="Embed" ProgID="PBrush" ShapeID="_x0000_i1033" DrawAspect="Content" ObjectID="_1534935492" r:id="rId24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2717" w:type="dxa"/>
            <w:vAlign w:val="center"/>
          </w:tcPr>
          <w:p w:rsidR="00C414EA" w:rsidRPr="00933F1B" w:rsidRDefault="00933F1B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Колесный колпак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080" w:dyaOrig="3210">
                <v:shape id="_x0000_i1034" type="#_x0000_t75" style="width:204pt;height:160.5pt" o:ole="">
                  <v:imagedata r:id="rId25" o:title=""/>
                </v:shape>
                <o:OLEObject Type="Embed" ProgID="PBrush" ShapeID="_x0000_i1034" DrawAspect="Content" ObjectID="_1534935493" r:id="rId26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11</w:t>
            </w:r>
          </w:p>
        </w:tc>
        <w:tc>
          <w:tcPr>
            <w:tcW w:w="2717" w:type="dxa"/>
            <w:vAlign w:val="center"/>
          </w:tcPr>
          <w:p w:rsidR="00C414EA" w:rsidRPr="00933F1B" w:rsidRDefault="00FA5CC3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Кривошип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245" w:dyaOrig="3150">
                <v:shape id="_x0000_i1035" type="#_x0000_t75" style="width:212.25pt;height:157.5pt" o:ole="">
                  <v:imagedata r:id="rId27" o:title=""/>
                </v:shape>
                <o:OLEObject Type="Embed" ProgID="PBrush" ShapeID="_x0000_i1035" DrawAspect="Content" ObjectID="_1534935494" r:id="rId28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Пульт дистанционного управления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t xml:space="preserve">                           </w:t>
            </w:r>
            <w:r>
              <w:object w:dxaOrig="2415" w:dyaOrig="3705">
                <v:shape id="_x0000_i1036" type="#_x0000_t75" style="width:120.75pt;height:185.25pt" o:ole="">
                  <v:imagedata r:id="rId29" o:title=""/>
                </v:shape>
                <o:OLEObject Type="Embed" ProgID="PBrush" ShapeID="_x0000_i1036" DrawAspect="Content" ObjectID="_1534935495" r:id="rId30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RPr="00F87CE6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2717" w:type="dxa"/>
            <w:vAlign w:val="center"/>
          </w:tcPr>
          <w:p w:rsidR="002918CA" w:rsidRDefault="002918CA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Задняя ось и вал рулевого управления</w:t>
            </w:r>
          </w:p>
          <w:p w:rsidR="00C414EA" w:rsidRPr="00F87CE6" w:rsidRDefault="00C414EA" w:rsidP="002918CA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5386" w:type="dxa"/>
          </w:tcPr>
          <w:p w:rsidR="00C414EA" w:rsidRPr="00F87CE6" w:rsidRDefault="00EC6FB1" w:rsidP="003A58BC">
            <w:pPr>
              <w:contextualSpacing/>
              <w:rPr>
                <w:rFonts w:asciiTheme="majorHAnsi" w:hAnsiTheme="majorHAnsi"/>
                <w:b/>
              </w:rPr>
            </w:pPr>
            <w:r>
              <w:object w:dxaOrig="4140" w:dyaOrig="3465">
                <v:shape id="_x0000_i1037" type="#_x0000_t75" style="width:207pt;height:173.25pt" o:ole="">
                  <v:imagedata r:id="rId31" o:title=""/>
                </v:shape>
                <o:OLEObject Type="Embed" ProgID="PBrush" ShapeID="_x0000_i1037" DrawAspect="Content" ObjectID="_1534935496" r:id="rId32"/>
              </w:object>
            </w:r>
          </w:p>
        </w:tc>
        <w:tc>
          <w:tcPr>
            <w:tcW w:w="993" w:type="dxa"/>
            <w:vAlign w:val="center"/>
          </w:tcPr>
          <w:p w:rsidR="00C414EA" w:rsidRPr="00F87CE6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Зарядное устройство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t xml:space="preserve">        </w:t>
            </w:r>
            <w:r>
              <w:object w:dxaOrig="3450" w:dyaOrig="3120">
                <v:shape id="_x0000_i1038" type="#_x0000_t75" style="width:172.5pt;height:156pt" o:ole="">
                  <v:imagedata r:id="rId33" o:title=""/>
                </v:shape>
                <o:OLEObject Type="Embed" ProgID="PBrush" ShapeID="_x0000_i1038" DrawAspect="Content" ObjectID="_1534935497" r:id="rId34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15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Гаечный ключ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500" w:dyaOrig="3330">
                <v:shape id="_x0000_i1039" type="#_x0000_t75" style="width:225pt;height:166.5pt" o:ole="">
                  <v:imagedata r:id="rId35" o:title=""/>
                </v:shape>
                <o:OLEObject Type="Embed" ProgID="PBrush" ShapeID="_x0000_i1039" DrawAspect="Content" ObjectID="_1534935498" r:id="rId36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Части крепления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4155" w:dyaOrig="3450">
                <v:shape id="_x0000_i1040" type="#_x0000_t75" style="width:207.75pt;height:172.5pt" o:ole="">
                  <v:imagedata r:id="rId37" o:title=""/>
                </v:shape>
                <o:OLEObject Type="Embed" ProgID="PBrush" ShapeID="_x0000_i1040" DrawAspect="Content" ObjectID="_1534935499" r:id="rId38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Инструкция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2715" w:dyaOrig="3795">
                <v:shape id="_x0000_i1041" type="#_x0000_t75" style="width:135.75pt;height:189.75pt" o:ole="">
                  <v:imagedata r:id="rId39" o:title=""/>
                </v:shape>
                <o:OLEObject Type="Embed" ProgID="PBrush" ShapeID="_x0000_i1041" DrawAspect="Content" ObjectID="_1534935500" r:id="rId40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414EA" w:rsidTr="002E3C27">
        <w:tc>
          <w:tcPr>
            <w:tcW w:w="510" w:type="dxa"/>
            <w:vAlign w:val="center"/>
          </w:tcPr>
          <w:p w:rsidR="00C414EA" w:rsidRDefault="00C414EA" w:rsidP="002E3C27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2717" w:type="dxa"/>
            <w:vAlign w:val="center"/>
          </w:tcPr>
          <w:p w:rsidR="00C414EA" w:rsidRPr="00F87CE6" w:rsidRDefault="00F87CE6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Вт</w:t>
            </w:r>
            <w:r w:rsidR="00BA5075">
              <w:rPr>
                <w:rFonts w:asciiTheme="majorHAnsi" w:hAnsiTheme="majorHAnsi"/>
              </w:rPr>
              <w:t>улка для колеса</w:t>
            </w:r>
          </w:p>
        </w:tc>
        <w:tc>
          <w:tcPr>
            <w:tcW w:w="5386" w:type="dxa"/>
          </w:tcPr>
          <w:p w:rsidR="00C414EA" w:rsidRPr="00C414EA" w:rsidRDefault="00EC6FB1" w:rsidP="003A58BC">
            <w:pPr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object w:dxaOrig="3255" w:dyaOrig="3210">
                <v:shape id="_x0000_i1042" type="#_x0000_t75" style="width:162.75pt;height:160.5pt" o:ole="">
                  <v:imagedata r:id="rId41" o:title=""/>
                </v:shape>
                <o:OLEObject Type="Embed" ProgID="PBrush" ShapeID="_x0000_i1042" DrawAspect="Content" ObjectID="_1534935501" r:id="rId42"/>
              </w:object>
            </w:r>
          </w:p>
        </w:tc>
        <w:tc>
          <w:tcPr>
            <w:tcW w:w="993" w:type="dxa"/>
            <w:vAlign w:val="center"/>
          </w:tcPr>
          <w:p w:rsidR="00C414EA" w:rsidRPr="00EC6FB1" w:rsidRDefault="00EC6FB1" w:rsidP="002E3C27">
            <w:pPr>
              <w:contextualSpacing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</w:tbl>
    <w:p w:rsidR="00C414EA" w:rsidRDefault="00C414EA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5D1AA1" w:rsidRDefault="005D1AA1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5D1AA1" w:rsidRDefault="008A3698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  <w:r w:rsidRPr="001033DF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>
            <wp:extent cx="5962650" cy="553658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b="1149"/>
                    <a:stretch/>
                  </pic:blipFill>
                  <pic:spPr bwMode="auto">
                    <a:xfrm>
                      <a:off x="0" y="0"/>
                      <a:ext cx="5968016" cy="55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F1C" w:rsidRDefault="00A21F1C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A21F1C" w:rsidRDefault="00A21F1C" w:rsidP="003A58BC">
      <w:pPr>
        <w:spacing w:line="240" w:lineRule="auto"/>
        <w:contextualSpacing/>
        <w:rPr>
          <w:rFonts w:asciiTheme="majorHAnsi" w:hAnsiTheme="majorHAnsi"/>
          <w:b/>
          <w:sz w:val="24"/>
        </w:rPr>
      </w:pPr>
      <w:r w:rsidRPr="00A21F1C">
        <w:rPr>
          <w:rFonts w:asciiTheme="majorHAnsi" w:hAnsiTheme="majorHAnsi"/>
          <w:b/>
          <w:sz w:val="24"/>
        </w:rPr>
        <w:t>Порядок сборки электромобиля</w:t>
      </w:r>
    </w:p>
    <w:p w:rsidR="00A21F1C" w:rsidRPr="00A21F1C" w:rsidRDefault="00A21F1C" w:rsidP="00A21F1C">
      <w:pPr>
        <w:pStyle w:val="a5"/>
        <w:numPr>
          <w:ilvl w:val="0"/>
          <w:numId w:val="2"/>
        </w:numPr>
        <w:spacing w:line="240" w:lineRule="auto"/>
        <w:rPr>
          <w:rFonts w:asciiTheme="majorHAnsi" w:hAnsiTheme="majorHAnsi"/>
          <w:sz w:val="24"/>
        </w:rPr>
      </w:pPr>
      <w:r w:rsidRPr="00A21F1C">
        <w:rPr>
          <w:rFonts w:asciiTheme="majorHAnsi" w:hAnsiTheme="majorHAnsi"/>
          <w:sz w:val="24"/>
        </w:rPr>
        <w:t>Собирать автомобиль должны взрослые. На сборку понадобится не менее 40 минут. Дети могут пораниться мелкими деталями, острыми краями и остриями деталей. Будьте осторожны при сборке автомобиля. Дети не должны участвовать в сборке автомобиля.</w:t>
      </w:r>
    </w:p>
    <w:p w:rsidR="00A21F1C" w:rsidRPr="00A21F1C" w:rsidRDefault="00A21F1C" w:rsidP="00A21F1C">
      <w:pPr>
        <w:pStyle w:val="a5"/>
        <w:numPr>
          <w:ilvl w:val="0"/>
          <w:numId w:val="2"/>
        </w:numPr>
        <w:spacing w:line="240" w:lineRule="auto"/>
        <w:rPr>
          <w:rFonts w:asciiTheme="majorHAnsi" w:hAnsiTheme="majorHAnsi"/>
          <w:sz w:val="24"/>
        </w:rPr>
      </w:pPr>
      <w:r w:rsidRPr="00A21F1C">
        <w:rPr>
          <w:rFonts w:asciiTheme="majorHAnsi" w:hAnsiTheme="majorHAnsi"/>
          <w:sz w:val="24"/>
        </w:rPr>
        <w:t>Перед началом сборки определите все детали; сохраняйте упаковку до конца сборки, чтобы случайно не выбросить какие-либо детали.</w:t>
      </w:r>
    </w:p>
    <w:p w:rsidR="00A21F1C" w:rsidRPr="00A21F1C" w:rsidRDefault="00A21F1C" w:rsidP="00A21F1C">
      <w:pPr>
        <w:pStyle w:val="a5"/>
        <w:numPr>
          <w:ilvl w:val="0"/>
          <w:numId w:val="2"/>
        </w:numPr>
        <w:spacing w:line="240" w:lineRule="auto"/>
        <w:rPr>
          <w:rFonts w:asciiTheme="majorHAnsi" w:hAnsiTheme="majorHAnsi"/>
          <w:sz w:val="24"/>
        </w:rPr>
      </w:pPr>
      <w:r w:rsidRPr="00A21F1C">
        <w:rPr>
          <w:rFonts w:asciiTheme="majorHAnsi" w:hAnsiTheme="majorHAnsi"/>
          <w:sz w:val="24"/>
        </w:rPr>
        <w:t>Понадобятся: отвертка (нет в комплекте) и гаечный ключ. Все необходимые винты находятся в маленькой упаковке, прикрепленной к тем деталям, где они нужны.</w:t>
      </w:r>
    </w:p>
    <w:p w:rsidR="008C2992" w:rsidRPr="00D15DF7" w:rsidRDefault="008C2992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8C2992" w:rsidRPr="00D15DF7" w:rsidRDefault="008C2992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8C2992" w:rsidRPr="00D15DF7" w:rsidRDefault="008C2992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8C2992" w:rsidRPr="00D15DF7" w:rsidRDefault="008C2992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8C2992" w:rsidRDefault="008C2992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491ABF" w:rsidRDefault="00491ABF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491ABF" w:rsidRDefault="00491ABF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491ABF" w:rsidRDefault="00491ABF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491ABF" w:rsidRDefault="00491ABF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C414EA" w:rsidRDefault="00A21F1C" w:rsidP="003A58BC">
      <w:pPr>
        <w:spacing w:line="240" w:lineRule="auto"/>
        <w:contextualSpacing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lastRenderedPageBreak/>
        <w:t>1.Установка заднего колеса:</w:t>
      </w:r>
    </w:p>
    <w:p w:rsidR="00A21F1C" w:rsidRDefault="00A21F1C" w:rsidP="003A58BC">
      <w:pPr>
        <w:spacing w:line="240" w:lineRule="auto"/>
        <w:contextualSpacing/>
        <w:rPr>
          <w:rFonts w:asciiTheme="majorHAnsi" w:hAnsiTheme="majorHAnsi"/>
        </w:rPr>
      </w:pPr>
      <w:r w:rsidRPr="00C67A06">
        <w:rPr>
          <w:rFonts w:asciiTheme="majorHAnsi" w:hAnsiTheme="majorHAnsi"/>
        </w:rPr>
        <w:t>А)</w:t>
      </w:r>
      <w:r w:rsidRPr="00A21F1C">
        <w:t xml:space="preserve"> </w:t>
      </w:r>
      <w:r w:rsidRPr="00A21F1C">
        <w:rPr>
          <w:rFonts w:asciiTheme="majorHAnsi" w:hAnsiTheme="majorHAnsi"/>
        </w:rPr>
        <w:t>Переверните корпус автомобиля</w:t>
      </w:r>
      <w:r>
        <w:rPr>
          <w:rFonts w:asciiTheme="majorHAnsi" w:hAnsiTheme="majorHAnsi"/>
        </w:rPr>
        <w:t xml:space="preserve">. </w:t>
      </w:r>
      <w:r w:rsidR="00C67A06" w:rsidRPr="00C67A06">
        <w:rPr>
          <w:rFonts w:asciiTheme="majorHAnsi" w:hAnsiTheme="majorHAnsi"/>
        </w:rPr>
        <w:t>Выньте из задней оси</w:t>
      </w:r>
      <w:r w:rsidR="00C67A06">
        <w:rPr>
          <w:rFonts w:asciiTheme="majorHAnsi" w:hAnsiTheme="majorHAnsi"/>
        </w:rPr>
        <w:t xml:space="preserve"> фиксирующую гайку и шайбу.</w:t>
      </w:r>
    </w:p>
    <w:p w:rsidR="008C2992" w:rsidRDefault="00C67A06" w:rsidP="00C67A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B</w:t>
      </w:r>
      <w:r w:rsidRPr="00C67A06">
        <w:rPr>
          <w:rFonts w:asciiTheme="majorHAnsi" w:hAnsiTheme="majorHAnsi"/>
        </w:rPr>
        <w:t xml:space="preserve">) Наденьте </w:t>
      </w:r>
      <w:r w:rsidR="00EE6B3F">
        <w:rPr>
          <w:rFonts w:asciiTheme="majorHAnsi" w:hAnsiTheme="majorHAnsi"/>
        </w:rPr>
        <w:t>редуктор</w:t>
      </w:r>
      <w:r w:rsidRPr="00C67A06">
        <w:rPr>
          <w:rFonts w:asciiTheme="majorHAnsi" w:hAnsiTheme="majorHAnsi"/>
        </w:rPr>
        <w:t xml:space="preserve"> на заднюю ось с левой стороны корпуса автомобиля.</w:t>
      </w:r>
      <w:r w:rsidR="00EE6B3F">
        <w:rPr>
          <w:rFonts w:asciiTheme="majorHAnsi" w:hAnsiTheme="majorHAnsi"/>
        </w:rPr>
        <w:t xml:space="preserve"> </w:t>
      </w:r>
      <w:r w:rsidRPr="00C67A06">
        <w:rPr>
          <w:rFonts w:asciiTheme="majorHAnsi" w:hAnsiTheme="majorHAnsi"/>
        </w:rPr>
        <w:t>Наденьте на заднюю ось колесо так, чтобы оно совпал</w:t>
      </w:r>
      <w:r>
        <w:rPr>
          <w:rFonts w:asciiTheme="majorHAnsi" w:hAnsiTheme="majorHAnsi"/>
        </w:rPr>
        <w:t xml:space="preserve">о с положением </w:t>
      </w:r>
      <w:r w:rsidR="00EE6B3F">
        <w:rPr>
          <w:rFonts w:asciiTheme="majorHAnsi" w:hAnsiTheme="majorHAnsi"/>
        </w:rPr>
        <w:t>редуктора</w:t>
      </w:r>
      <w:r>
        <w:rPr>
          <w:rFonts w:asciiTheme="majorHAnsi" w:hAnsiTheme="majorHAnsi"/>
        </w:rPr>
        <w:t>.</w:t>
      </w:r>
    </w:p>
    <w:p w:rsidR="008C2992" w:rsidRDefault="008C2992" w:rsidP="00C67A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>С)</w:t>
      </w:r>
      <w:r w:rsidR="00C67A06" w:rsidRPr="00C67A06">
        <w:rPr>
          <w:rFonts w:asciiTheme="majorHAnsi" w:hAnsiTheme="majorHAnsi"/>
        </w:rPr>
        <w:t xml:space="preserve"> </w:t>
      </w:r>
      <w:r w:rsidR="00EE6B3F">
        <w:rPr>
          <w:rFonts w:asciiTheme="majorHAnsi" w:hAnsiTheme="majorHAnsi"/>
        </w:rPr>
        <w:t>Наденьте шайбу</w:t>
      </w:r>
      <w:r w:rsidR="00C67A06" w:rsidRPr="00C67A06">
        <w:rPr>
          <w:rFonts w:asciiTheme="majorHAnsi" w:hAnsiTheme="majorHAnsi"/>
        </w:rPr>
        <w:t>, зафиксируйте ее гайкой с помощью гаечного ключа</w:t>
      </w:r>
      <w:r w:rsidR="00C67A06">
        <w:rPr>
          <w:rFonts w:asciiTheme="majorHAnsi" w:hAnsiTheme="majorHAnsi"/>
        </w:rPr>
        <w:t xml:space="preserve"> (не затягивайте слишком туго).</w:t>
      </w:r>
      <w:r w:rsidR="00C67A06" w:rsidRPr="00C67A06">
        <w:rPr>
          <w:rFonts w:asciiTheme="majorHAnsi" w:hAnsiTheme="majorHAnsi"/>
        </w:rPr>
        <w:t xml:space="preserve"> </w:t>
      </w:r>
    </w:p>
    <w:p w:rsidR="00C67A06" w:rsidRDefault="008C2992" w:rsidP="00C67A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D</w:t>
      </w:r>
      <w:r w:rsidRPr="008C2992">
        <w:rPr>
          <w:rFonts w:asciiTheme="majorHAnsi" w:hAnsiTheme="majorHAnsi"/>
        </w:rPr>
        <w:t>)</w:t>
      </w:r>
      <w:r w:rsidR="00EE6B3F">
        <w:rPr>
          <w:rFonts w:asciiTheme="majorHAnsi" w:hAnsiTheme="majorHAnsi"/>
        </w:rPr>
        <w:t xml:space="preserve"> </w:t>
      </w:r>
      <w:r w:rsidR="00C67A06" w:rsidRPr="00C67A06">
        <w:rPr>
          <w:rFonts w:asciiTheme="majorHAnsi" w:hAnsiTheme="majorHAnsi"/>
        </w:rPr>
        <w:t xml:space="preserve">Наденьте </w:t>
      </w:r>
      <w:r w:rsidR="00C67A06">
        <w:rPr>
          <w:rFonts w:asciiTheme="majorHAnsi" w:hAnsiTheme="majorHAnsi"/>
        </w:rPr>
        <w:t>втулку для колеса</w:t>
      </w:r>
      <w:r w:rsidR="00C67A06" w:rsidRPr="00C67A06">
        <w:rPr>
          <w:rFonts w:asciiTheme="majorHAnsi" w:hAnsiTheme="majorHAnsi"/>
        </w:rPr>
        <w:t>.</w:t>
      </w:r>
    </w:p>
    <w:p w:rsidR="00C67A06" w:rsidRDefault="008C2992" w:rsidP="00C67A06">
      <w:pPr>
        <w:spacing w:line="240" w:lineRule="auto"/>
        <w:contextualSpacing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171950" cy="6543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92" w:rsidRDefault="008C2992" w:rsidP="00C67A06">
      <w:pPr>
        <w:spacing w:line="240" w:lineRule="auto"/>
        <w:contextualSpacing/>
        <w:rPr>
          <w:rFonts w:asciiTheme="majorHAnsi" w:hAnsiTheme="majorHAnsi"/>
          <w:lang w:val="en-US"/>
        </w:rPr>
      </w:pPr>
    </w:p>
    <w:p w:rsidR="00EE6B3F" w:rsidRDefault="00EE6B3F" w:rsidP="00C67A06">
      <w:pPr>
        <w:spacing w:line="240" w:lineRule="auto"/>
        <w:contextualSpacing/>
        <w:rPr>
          <w:rFonts w:asciiTheme="majorHAnsi" w:hAnsiTheme="majorHAnsi"/>
          <w:b/>
          <w:u w:val="single"/>
        </w:rPr>
      </w:pPr>
    </w:p>
    <w:p w:rsidR="008C2992" w:rsidRDefault="008C2992" w:rsidP="00C67A06">
      <w:pPr>
        <w:spacing w:line="240" w:lineRule="auto"/>
        <w:contextualSpacing/>
        <w:rPr>
          <w:rFonts w:asciiTheme="majorHAnsi" w:hAnsiTheme="majorHAnsi"/>
          <w:b/>
          <w:u w:val="single"/>
        </w:rPr>
      </w:pPr>
      <w:r w:rsidRPr="00EE6B3F">
        <w:rPr>
          <w:rFonts w:asciiTheme="majorHAnsi" w:hAnsiTheme="majorHAnsi"/>
          <w:b/>
          <w:u w:val="single"/>
        </w:rPr>
        <w:t>2.</w:t>
      </w:r>
      <w:r w:rsidRPr="008C2992">
        <w:rPr>
          <w:rFonts w:asciiTheme="majorHAnsi" w:hAnsiTheme="majorHAnsi"/>
          <w:b/>
          <w:u w:val="single"/>
        </w:rPr>
        <w:t>Установка переднего колеса</w:t>
      </w:r>
      <w:r w:rsidR="00EE6B3F">
        <w:rPr>
          <w:rFonts w:asciiTheme="majorHAnsi" w:hAnsiTheme="majorHAnsi"/>
          <w:b/>
          <w:u w:val="single"/>
        </w:rPr>
        <w:t xml:space="preserve"> (Примечание: установка остальных 3 колес осуществляется по такому же </w:t>
      </w:r>
      <w:r w:rsidR="00491ABF">
        <w:rPr>
          <w:rFonts w:asciiTheme="majorHAnsi" w:hAnsiTheme="majorHAnsi"/>
          <w:b/>
          <w:u w:val="single"/>
        </w:rPr>
        <w:t>принципу,</w:t>
      </w:r>
      <w:r w:rsidR="00EE6B3F">
        <w:rPr>
          <w:rFonts w:asciiTheme="majorHAnsi" w:hAnsiTheme="majorHAnsi"/>
          <w:b/>
          <w:u w:val="single"/>
        </w:rPr>
        <w:t xml:space="preserve"> как и переднее)</w:t>
      </w:r>
    </w:p>
    <w:p w:rsidR="00EE6B3F" w:rsidRDefault="00EE6B3F" w:rsidP="00C67A06">
      <w:pPr>
        <w:spacing w:line="240" w:lineRule="auto"/>
        <w:contextualSpacing/>
        <w:rPr>
          <w:rFonts w:asciiTheme="majorHAnsi" w:hAnsiTheme="majorHAnsi"/>
        </w:rPr>
      </w:pPr>
      <w:r w:rsidRPr="00EE6B3F">
        <w:rPr>
          <w:rFonts w:asciiTheme="majorHAnsi" w:hAnsiTheme="majorHAnsi"/>
        </w:rPr>
        <w:t>А)</w:t>
      </w:r>
      <w:r w:rsidR="00491ABF">
        <w:rPr>
          <w:rFonts w:asciiTheme="majorHAnsi" w:hAnsiTheme="majorHAnsi"/>
        </w:rPr>
        <w:t xml:space="preserve"> </w:t>
      </w:r>
      <w:r w:rsidR="008A3698">
        <w:rPr>
          <w:rFonts w:asciiTheme="majorHAnsi" w:hAnsiTheme="majorHAnsi"/>
        </w:rPr>
        <w:t xml:space="preserve">Установите на переднюю ось </w:t>
      </w:r>
      <w:r w:rsidR="00491ABF">
        <w:rPr>
          <w:rFonts w:asciiTheme="majorHAnsi" w:hAnsiTheme="majorHAnsi"/>
        </w:rPr>
        <w:t>винт и шайбу.</w:t>
      </w:r>
    </w:p>
    <w:p w:rsidR="00491ABF" w:rsidRPr="00491ABF" w:rsidRDefault="00491ABF" w:rsidP="00C67A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B</w:t>
      </w:r>
      <w:r w:rsidRPr="00491ABF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Как показано на картинке, н</w:t>
      </w:r>
      <w:r w:rsidRPr="00491ABF">
        <w:rPr>
          <w:rFonts w:asciiTheme="majorHAnsi" w:hAnsiTheme="majorHAnsi"/>
        </w:rPr>
        <w:t xml:space="preserve">аденьте шайбу, зафиксируйте ее гайкой с помощью гаечного </w:t>
      </w:r>
      <w:proofErr w:type="gramStart"/>
      <w:r w:rsidRPr="00491ABF">
        <w:rPr>
          <w:rFonts w:asciiTheme="majorHAnsi" w:hAnsiTheme="majorHAnsi"/>
        </w:rPr>
        <w:t xml:space="preserve">ключа  </w:t>
      </w:r>
      <w:r>
        <w:rPr>
          <w:rFonts w:asciiTheme="majorHAnsi" w:hAnsiTheme="majorHAnsi"/>
        </w:rPr>
        <w:t>(</w:t>
      </w:r>
      <w:proofErr w:type="gramEnd"/>
      <w:r>
        <w:rPr>
          <w:rFonts w:asciiTheme="majorHAnsi" w:hAnsiTheme="majorHAnsi"/>
        </w:rPr>
        <w:t>не затягивайте слишком туго).</w:t>
      </w:r>
    </w:p>
    <w:p w:rsidR="00491ABF" w:rsidRPr="00D15DF7" w:rsidRDefault="00491ABF" w:rsidP="00C67A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C</w:t>
      </w:r>
      <w:r w:rsidRPr="00491ABF">
        <w:rPr>
          <w:rFonts w:asciiTheme="majorHAnsi" w:hAnsiTheme="majorHAnsi"/>
        </w:rPr>
        <w:t xml:space="preserve">) </w:t>
      </w:r>
      <w:r w:rsidRPr="00C67A06">
        <w:rPr>
          <w:rFonts w:asciiTheme="majorHAnsi" w:hAnsiTheme="majorHAnsi"/>
        </w:rPr>
        <w:t xml:space="preserve">Наденьте </w:t>
      </w:r>
      <w:r>
        <w:rPr>
          <w:rFonts w:asciiTheme="majorHAnsi" w:hAnsiTheme="majorHAnsi"/>
        </w:rPr>
        <w:t>втулку для колеса</w:t>
      </w:r>
      <w:r w:rsidRPr="00C67A06">
        <w:rPr>
          <w:rFonts w:asciiTheme="majorHAnsi" w:hAnsiTheme="majorHAnsi"/>
        </w:rPr>
        <w:t>.</w:t>
      </w:r>
    </w:p>
    <w:p w:rsidR="00491ABF" w:rsidRDefault="00491ABF" w:rsidP="00C67A06">
      <w:pPr>
        <w:spacing w:line="240" w:lineRule="auto"/>
        <w:contextualSpacing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41433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BF" w:rsidRDefault="00491ABF" w:rsidP="00491ABF">
      <w:pPr>
        <w:spacing w:line="240" w:lineRule="auto"/>
        <w:rPr>
          <w:rFonts w:asciiTheme="majorHAnsi" w:hAnsiTheme="majorHAnsi"/>
        </w:rPr>
      </w:pPr>
    </w:p>
    <w:p w:rsidR="00491ABF" w:rsidRDefault="00491ABF" w:rsidP="00491ABF">
      <w:pPr>
        <w:pStyle w:val="a5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Установка вала рулевого управления </w:t>
      </w:r>
      <w:r w:rsidRPr="00491AB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и ведущего колеса</w:t>
      </w:r>
    </w:p>
    <w:p w:rsidR="00491ABF" w:rsidRPr="00491ABF" w:rsidRDefault="00491ABF" w:rsidP="00491ABF">
      <w:pPr>
        <w:pStyle w:val="a5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 w:rsidRPr="00491ABF">
        <w:rPr>
          <w:rFonts w:asciiTheme="majorHAnsi" w:hAnsiTheme="majorHAnsi"/>
        </w:rPr>
        <w:t>Наденьте на прямой</w:t>
      </w:r>
      <w:r w:rsidR="00F24EE6">
        <w:rPr>
          <w:rFonts w:asciiTheme="majorHAnsi" w:hAnsiTheme="majorHAnsi"/>
        </w:rPr>
        <w:t xml:space="preserve"> конец рулевой колонки шайбу</w:t>
      </w:r>
      <w:r w:rsidRPr="00491ABF">
        <w:rPr>
          <w:rFonts w:asciiTheme="majorHAnsi" w:hAnsiTheme="majorHAnsi"/>
        </w:rPr>
        <w:t>.</w:t>
      </w:r>
    </w:p>
    <w:p w:rsidR="00491ABF" w:rsidRPr="00F24EE6" w:rsidRDefault="00491ABF" w:rsidP="00F24EE6">
      <w:pPr>
        <w:pStyle w:val="a5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 w:rsidRPr="00491ABF">
        <w:rPr>
          <w:rFonts w:asciiTheme="majorHAnsi" w:hAnsiTheme="majorHAnsi"/>
        </w:rPr>
        <w:t>Вставьте прямой конец рулевой колонки в отверстие в корпусе автомобиля и сквозь отверстие в приборной</w:t>
      </w:r>
      <w:r w:rsidR="00F24EE6">
        <w:rPr>
          <w:rFonts w:asciiTheme="majorHAnsi" w:hAnsiTheme="majorHAnsi"/>
        </w:rPr>
        <w:t xml:space="preserve"> </w:t>
      </w:r>
      <w:r w:rsidRPr="00F24EE6">
        <w:rPr>
          <w:rFonts w:asciiTheme="majorHAnsi" w:hAnsiTheme="majorHAnsi"/>
        </w:rPr>
        <w:t>панели (рулевая колонка должна пройти сквозь отверстие в детали дистанционного управления).</w:t>
      </w:r>
    </w:p>
    <w:p w:rsidR="00491ABF" w:rsidRDefault="00491ABF" w:rsidP="00F24EE6">
      <w:pPr>
        <w:pStyle w:val="a5"/>
        <w:spacing w:line="240" w:lineRule="auto"/>
        <w:rPr>
          <w:rFonts w:asciiTheme="majorHAnsi" w:hAnsiTheme="majorHAnsi"/>
        </w:rPr>
      </w:pPr>
      <w:r w:rsidRPr="00491ABF">
        <w:rPr>
          <w:rFonts w:asciiTheme="majorHAnsi" w:hAnsiTheme="majorHAnsi"/>
        </w:rPr>
        <w:t>Другой конец вставьте в отверстие на передней оси. Наденьте н</w:t>
      </w:r>
      <w:r w:rsidR="00F24EE6">
        <w:rPr>
          <w:rFonts w:asciiTheme="majorHAnsi" w:hAnsiTheme="majorHAnsi"/>
        </w:rPr>
        <w:t xml:space="preserve">а рулевую колонку одну шайбу </w:t>
      </w:r>
      <w:r w:rsidRPr="00491ABF">
        <w:rPr>
          <w:rFonts w:asciiTheme="majorHAnsi" w:hAnsiTheme="majorHAnsi"/>
        </w:rPr>
        <w:t xml:space="preserve"> – она должна</w:t>
      </w:r>
      <w:r w:rsidR="00F24EE6">
        <w:rPr>
          <w:rFonts w:asciiTheme="majorHAnsi" w:hAnsiTheme="majorHAnsi"/>
        </w:rPr>
        <w:t xml:space="preserve"> </w:t>
      </w:r>
      <w:r w:rsidRPr="00F24EE6">
        <w:rPr>
          <w:rFonts w:asciiTheme="majorHAnsi" w:hAnsiTheme="majorHAnsi"/>
        </w:rPr>
        <w:t xml:space="preserve">располагаться под отверстием в рулевой колонке. </w:t>
      </w:r>
    </w:p>
    <w:p w:rsidR="00F24EE6" w:rsidRDefault="00F24EE6" w:rsidP="00F24EE6">
      <w:pPr>
        <w:pStyle w:val="a5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238625" cy="3448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E6" w:rsidRPr="00F24EE6" w:rsidRDefault="00F24EE6" w:rsidP="00F24EE6">
      <w:pPr>
        <w:pStyle w:val="a5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Установите на рулевую колонку и закрутите ее винтом и гайкой.</w:t>
      </w:r>
      <w:r w:rsidR="00C2202D">
        <w:rPr>
          <w:rFonts w:asciiTheme="majorHAnsi" w:hAnsiTheme="majorHAnsi"/>
        </w:rPr>
        <w:t xml:space="preserve"> Затем</w:t>
      </w:r>
      <w:r>
        <w:rPr>
          <w:rFonts w:asciiTheme="majorHAnsi" w:hAnsiTheme="majorHAnsi"/>
        </w:rPr>
        <w:t xml:space="preserve"> </w:t>
      </w:r>
      <w:r w:rsidR="00C2202D">
        <w:rPr>
          <w:rFonts w:asciiTheme="majorHAnsi" w:hAnsiTheme="majorHAnsi"/>
        </w:rPr>
        <w:t>вс</w:t>
      </w:r>
      <w:r w:rsidRPr="00F24EE6">
        <w:rPr>
          <w:rFonts w:asciiTheme="majorHAnsi" w:hAnsiTheme="majorHAnsi"/>
        </w:rPr>
        <w:t xml:space="preserve">тавьте 1 винт так, чтобы он прошел через деталь дистанционного управления и рулевую колонку, </w:t>
      </w:r>
      <w:r>
        <w:rPr>
          <w:rFonts w:asciiTheme="majorHAnsi" w:hAnsiTheme="majorHAnsi"/>
        </w:rPr>
        <w:t>зафиксируйте гайкой</w:t>
      </w:r>
      <w:r w:rsidRPr="00F24EE6">
        <w:rPr>
          <w:rFonts w:asciiTheme="majorHAnsi" w:hAnsiTheme="majorHAnsi"/>
        </w:rPr>
        <w:t>.</w:t>
      </w:r>
    </w:p>
    <w:p w:rsidR="00F24EE6" w:rsidRDefault="00F24EE6" w:rsidP="00F24EE6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5934075" cy="1905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2D" w:rsidRDefault="00C2202D" w:rsidP="00F24EE6">
      <w:pPr>
        <w:spacing w:line="240" w:lineRule="auto"/>
        <w:rPr>
          <w:rFonts w:asciiTheme="majorHAnsi" w:hAnsiTheme="majorHAnsi"/>
        </w:rPr>
      </w:pPr>
    </w:p>
    <w:p w:rsidR="00C2202D" w:rsidRDefault="00C2202D" w:rsidP="00C2202D">
      <w:pPr>
        <w:pStyle w:val="a5"/>
        <w:numPr>
          <w:ilvl w:val="0"/>
          <w:numId w:val="1"/>
        </w:numPr>
        <w:spacing w:line="240" w:lineRule="auto"/>
        <w:rPr>
          <w:rFonts w:asciiTheme="majorHAnsi" w:hAnsiTheme="majorHAnsi"/>
          <w:b/>
          <w:u w:val="single"/>
        </w:rPr>
      </w:pPr>
      <w:r w:rsidRPr="00C2202D">
        <w:rPr>
          <w:rFonts w:asciiTheme="majorHAnsi" w:hAnsiTheme="majorHAnsi"/>
          <w:b/>
          <w:u w:val="single"/>
        </w:rPr>
        <w:t>Установка переднего лобового стекла</w:t>
      </w:r>
    </w:p>
    <w:p w:rsidR="00C2202D" w:rsidRDefault="00C2202D" w:rsidP="00C2202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а</w:t>
      </w:r>
      <w:r w:rsidRPr="00C2202D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Pr="00C2202D">
        <w:rPr>
          <w:rFonts w:asciiTheme="majorHAnsi" w:hAnsiTheme="majorHAnsi"/>
        </w:rPr>
        <w:t>Вставьте выступы на окне в па</w:t>
      </w:r>
      <w:r>
        <w:rPr>
          <w:rFonts w:asciiTheme="majorHAnsi" w:hAnsiTheme="majorHAnsi"/>
        </w:rPr>
        <w:t xml:space="preserve">зы в передней части </w:t>
      </w:r>
      <w:r w:rsidR="000101D7">
        <w:rPr>
          <w:rFonts w:asciiTheme="majorHAnsi" w:hAnsiTheme="majorHAnsi"/>
        </w:rPr>
        <w:t>электромобиля</w:t>
      </w:r>
      <w:r>
        <w:rPr>
          <w:rFonts w:asciiTheme="majorHAnsi" w:hAnsiTheme="majorHAnsi"/>
        </w:rPr>
        <w:t xml:space="preserve">. </w:t>
      </w:r>
      <w:r w:rsidRPr="00C2202D">
        <w:rPr>
          <w:rFonts w:asciiTheme="majorHAnsi" w:hAnsiTheme="majorHAnsi"/>
        </w:rPr>
        <w:t>Нажмите до щелчка.</w:t>
      </w:r>
    </w:p>
    <w:p w:rsidR="00C2202D" w:rsidRDefault="00C2202D" w:rsidP="00C2202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b</w:t>
      </w:r>
      <w:r w:rsidRPr="00C2202D">
        <w:rPr>
          <w:rFonts w:asciiTheme="majorHAnsi" w:hAnsiTheme="majorHAnsi"/>
        </w:rPr>
        <w:t xml:space="preserve">) </w:t>
      </w:r>
      <w:r>
        <w:rPr>
          <w:rFonts w:asciiTheme="majorHAnsi" w:hAnsiTheme="majorHAnsi"/>
        </w:rPr>
        <w:t>Закрутите лобовое стекло двумя винтами.</w:t>
      </w:r>
    </w:p>
    <w:p w:rsidR="00C2202D" w:rsidRDefault="00C2202D" w:rsidP="00C2202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333875" cy="3314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D7" w:rsidRDefault="000101D7" w:rsidP="00C2202D">
      <w:pPr>
        <w:spacing w:line="240" w:lineRule="auto"/>
        <w:rPr>
          <w:rFonts w:asciiTheme="majorHAnsi" w:hAnsiTheme="majorHAnsi"/>
        </w:rPr>
      </w:pPr>
    </w:p>
    <w:p w:rsidR="000101D7" w:rsidRDefault="000101D7" w:rsidP="00C2202D">
      <w:pPr>
        <w:spacing w:line="240" w:lineRule="auto"/>
        <w:rPr>
          <w:rFonts w:asciiTheme="majorHAnsi" w:hAnsiTheme="majorHAnsi"/>
        </w:rPr>
      </w:pPr>
    </w:p>
    <w:p w:rsidR="00C2202D" w:rsidRDefault="000101D7" w:rsidP="000101D7">
      <w:pPr>
        <w:pStyle w:val="a5"/>
        <w:numPr>
          <w:ilvl w:val="0"/>
          <w:numId w:val="1"/>
        </w:numPr>
        <w:spacing w:line="240" w:lineRule="auto"/>
        <w:rPr>
          <w:rFonts w:asciiTheme="majorHAnsi" w:hAnsiTheme="majorHAnsi"/>
          <w:b/>
          <w:u w:val="single"/>
        </w:rPr>
      </w:pPr>
      <w:r w:rsidRPr="000101D7">
        <w:rPr>
          <w:rFonts w:asciiTheme="majorHAnsi" w:hAnsiTheme="majorHAnsi"/>
          <w:b/>
          <w:u w:val="single"/>
        </w:rPr>
        <w:t>Установка зеркал заднего вида.</w:t>
      </w:r>
    </w:p>
    <w:p w:rsidR="000101D7" w:rsidRDefault="000101D7" w:rsidP="000101D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Как показано на картинке,  установите зеркала заднего вида в пазы боковых частей электромобиля. Нажмите до щелчка.</w:t>
      </w:r>
    </w:p>
    <w:p w:rsidR="000101D7" w:rsidRDefault="000101D7" w:rsidP="000101D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4152900" cy="3190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48" w:rsidRDefault="00BC7848" w:rsidP="000101D7">
      <w:pPr>
        <w:spacing w:line="240" w:lineRule="auto"/>
        <w:rPr>
          <w:rFonts w:asciiTheme="majorHAnsi" w:hAnsiTheme="majorHAnsi"/>
        </w:rPr>
      </w:pPr>
    </w:p>
    <w:p w:rsidR="000101D7" w:rsidRDefault="000101D7" w:rsidP="000101D7">
      <w:pPr>
        <w:pStyle w:val="a5"/>
        <w:numPr>
          <w:ilvl w:val="0"/>
          <w:numId w:val="1"/>
        </w:numPr>
        <w:spacing w:line="240" w:lineRule="auto"/>
        <w:rPr>
          <w:rFonts w:asciiTheme="majorHAnsi" w:hAnsiTheme="majorHAnsi"/>
          <w:b/>
          <w:u w:val="single"/>
        </w:rPr>
      </w:pPr>
      <w:r w:rsidRPr="000101D7">
        <w:rPr>
          <w:rFonts w:asciiTheme="majorHAnsi" w:hAnsiTheme="majorHAnsi"/>
          <w:b/>
          <w:u w:val="single"/>
        </w:rPr>
        <w:t>Подключение питания и установка сиденья</w:t>
      </w:r>
    </w:p>
    <w:p w:rsidR="000101D7" w:rsidRDefault="000101D7" w:rsidP="000101D7">
      <w:pPr>
        <w:spacing w:line="240" w:lineRule="auto"/>
        <w:rPr>
          <w:rFonts w:asciiTheme="majorHAnsi" w:hAnsiTheme="majorHAnsi"/>
        </w:rPr>
      </w:pPr>
      <w:r w:rsidRPr="000101D7">
        <w:rPr>
          <w:rFonts w:asciiTheme="majorHAnsi" w:hAnsiTheme="majorHAnsi"/>
        </w:rPr>
        <w:t>Вставьте штепсельную вилку в разъем двигателя.</w:t>
      </w:r>
      <w:r w:rsidR="00BC7848">
        <w:rPr>
          <w:rFonts w:asciiTheme="majorHAnsi" w:hAnsiTheme="majorHAnsi"/>
        </w:rPr>
        <w:t xml:space="preserve">  </w:t>
      </w:r>
      <w:r w:rsidRPr="000101D7">
        <w:rPr>
          <w:rFonts w:asciiTheme="majorHAnsi" w:hAnsiTheme="majorHAnsi"/>
        </w:rPr>
        <w:t>Вставьте вилку в приемник на аккумуляторе как показано на рисунке.</w:t>
      </w:r>
      <w:r w:rsidR="00BC7848">
        <w:rPr>
          <w:rFonts w:asciiTheme="majorHAnsi" w:hAnsiTheme="majorHAnsi"/>
        </w:rPr>
        <w:t xml:space="preserve"> (красный с красным, черный с черным).</w:t>
      </w:r>
    </w:p>
    <w:p w:rsidR="00BC7848" w:rsidRDefault="00BC7848" w:rsidP="00BC7848">
      <w:pPr>
        <w:spacing w:line="240" w:lineRule="auto"/>
        <w:rPr>
          <w:rFonts w:asciiTheme="majorHAnsi" w:hAnsiTheme="majorHAnsi"/>
        </w:rPr>
      </w:pPr>
      <w:r w:rsidRPr="00BC7848">
        <w:rPr>
          <w:rFonts w:asciiTheme="majorHAnsi" w:hAnsiTheme="majorHAnsi"/>
        </w:rPr>
        <w:t>Вставьте выступы позади сиден</w:t>
      </w:r>
      <w:r>
        <w:rPr>
          <w:rFonts w:asciiTheme="majorHAnsi" w:hAnsiTheme="majorHAnsi"/>
        </w:rPr>
        <w:t xml:space="preserve">ья в пазы в корпусе автомобиля. </w:t>
      </w:r>
      <w:r w:rsidRPr="00BC7848">
        <w:rPr>
          <w:rFonts w:asciiTheme="majorHAnsi" w:hAnsiTheme="majorHAnsi"/>
        </w:rPr>
        <w:t>Зафиксируйте сиденье, затянув два винта</w:t>
      </w:r>
      <w:r>
        <w:rPr>
          <w:rFonts w:asciiTheme="majorHAnsi" w:hAnsiTheme="majorHAnsi"/>
        </w:rPr>
        <w:t xml:space="preserve">. </w:t>
      </w:r>
    </w:p>
    <w:p w:rsidR="001033DF" w:rsidRDefault="001033DF" w:rsidP="00BC7848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E054914">
            <wp:extent cx="415798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58"/>
                    <a:stretch/>
                  </pic:blipFill>
                  <pic:spPr bwMode="auto">
                    <a:xfrm>
                      <a:off x="0" y="0"/>
                      <a:ext cx="41579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848" w:rsidRDefault="00BC7848" w:rsidP="00BC7848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4157980" cy="3244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0"/>
                    <a:stretch/>
                  </pic:blipFill>
                  <pic:spPr bwMode="auto">
                    <a:xfrm>
                      <a:off x="0" y="0"/>
                      <a:ext cx="415798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848" w:rsidRDefault="00BC7848" w:rsidP="000101D7">
      <w:pPr>
        <w:spacing w:line="240" w:lineRule="auto"/>
        <w:rPr>
          <w:rFonts w:asciiTheme="majorHAnsi" w:hAnsiTheme="majorHAnsi"/>
        </w:rPr>
      </w:pPr>
    </w:p>
    <w:p w:rsidR="00BC7848" w:rsidRDefault="00BC7848" w:rsidP="00BC7848">
      <w:pPr>
        <w:pStyle w:val="a5"/>
        <w:numPr>
          <w:ilvl w:val="0"/>
          <w:numId w:val="1"/>
        </w:numPr>
        <w:spacing w:line="240" w:lineRule="auto"/>
        <w:rPr>
          <w:rFonts w:asciiTheme="majorHAnsi" w:hAnsiTheme="majorHAnsi"/>
          <w:b/>
          <w:u w:val="single"/>
        </w:rPr>
      </w:pPr>
      <w:proofErr w:type="gramStart"/>
      <w:r w:rsidRPr="00BC7848">
        <w:rPr>
          <w:rFonts w:asciiTheme="majorHAnsi" w:hAnsiTheme="majorHAnsi"/>
          <w:b/>
          <w:u w:val="single"/>
        </w:rPr>
        <w:t>Установка  заднего</w:t>
      </w:r>
      <w:proofErr w:type="gramEnd"/>
      <w:r w:rsidRPr="00BC7848">
        <w:rPr>
          <w:rFonts w:asciiTheme="majorHAnsi" w:hAnsiTheme="majorHAnsi"/>
          <w:b/>
          <w:u w:val="single"/>
        </w:rPr>
        <w:t xml:space="preserve"> крыла</w:t>
      </w:r>
    </w:p>
    <w:p w:rsidR="00BC7848" w:rsidRDefault="00BC7848" w:rsidP="00BC7848">
      <w:pPr>
        <w:spacing w:line="240" w:lineRule="auto"/>
        <w:rPr>
          <w:rFonts w:asciiTheme="majorHAnsi" w:hAnsiTheme="majorHAnsi"/>
        </w:rPr>
      </w:pPr>
      <w:r w:rsidRPr="00BC7848">
        <w:rPr>
          <w:rFonts w:asciiTheme="majorHAnsi" w:hAnsiTheme="majorHAnsi"/>
        </w:rPr>
        <w:t>Как показано на картинке</w:t>
      </w:r>
      <w:r>
        <w:rPr>
          <w:rFonts w:asciiTheme="majorHAnsi" w:hAnsiTheme="majorHAnsi"/>
        </w:rPr>
        <w:t>, установите заднее крыло в пазы задней части электромобиля и надежно зафиксируйте.</w:t>
      </w:r>
    </w:p>
    <w:p w:rsidR="00BC7848" w:rsidRDefault="00BC7848" w:rsidP="00BC7848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219575" cy="3362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48" w:rsidRDefault="00BC7848" w:rsidP="00BC7848">
      <w:pPr>
        <w:spacing w:line="240" w:lineRule="auto"/>
        <w:rPr>
          <w:rFonts w:asciiTheme="majorHAnsi" w:hAnsiTheme="majorHAnsi"/>
          <w:b/>
          <w:u w:val="single"/>
        </w:rPr>
      </w:pPr>
      <w:r w:rsidRPr="00BC7848">
        <w:rPr>
          <w:rFonts w:asciiTheme="majorHAnsi" w:hAnsiTheme="majorHAnsi"/>
          <w:b/>
          <w:u w:val="single"/>
        </w:rPr>
        <w:t>Техника безопасности</w:t>
      </w:r>
    </w:p>
    <w:p w:rsidR="00BC7848" w:rsidRDefault="00BC7848" w:rsidP="00BC7848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BC7848">
        <w:rPr>
          <w:rFonts w:asciiTheme="majorHAnsi" w:hAnsiTheme="majorHAnsi"/>
        </w:rPr>
        <w:t>Из-за наличия мелких деталей не рекомендуется для использования детьми в возрасте до 3-х лет!</w:t>
      </w:r>
    </w:p>
    <w:p w:rsidR="00BC7848" w:rsidRDefault="003E09E1" w:rsidP="00BC7848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Сборка электромобиля должна производится исключительно взрослыми.</w:t>
      </w:r>
    </w:p>
    <w:p w:rsidR="003E09E1" w:rsidRDefault="003E09E1" w:rsidP="003E09E1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3E09E1">
        <w:rPr>
          <w:rFonts w:asciiTheme="majorHAnsi" w:hAnsiTheme="majorHAnsi"/>
        </w:rPr>
        <w:t xml:space="preserve">Водить </w:t>
      </w:r>
      <w:r>
        <w:rPr>
          <w:rFonts w:asciiTheme="majorHAnsi" w:hAnsiTheme="majorHAnsi"/>
        </w:rPr>
        <w:t>электромобиль</w:t>
      </w:r>
      <w:r w:rsidRPr="003E09E1">
        <w:rPr>
          <w:rFonts w:asciiTheme="majorHAnsi" w:hAnsiTheme="majorHAnsi"/>
        </w:rPr>
        <w:t xml:space="preserve"> следует в шлеме.</w:t>
      </w:r>
    </w:p>
    <w:p w:rsidR="003E09E1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t>Электромобиль предназначен для использования только одн</w:t>
      </w:r>
      <w:r>
        <w:rPr>
          <w:rFonts w:asciiTheme="majorHAnsi" w:hAnsiTheme="majorHAnsi"/>
        </w:rPr>
        <w:t>им ребенком. Максимальный вес 30</w:t>
      </w:r>
      <w:r w:rsidRPr="00953B99">
        <w:rPr>
          <w:rFonts w:asciiTheme="majorHAnsi" w:hAnsiTheme="majorHAnsi"/>
        </w:rPr>
        <w:t xml:space="preserve"> кг. Рекомендуемый возраст ребенка 3-8 лет.</w:t>
      </w:r>
    </w:p>
    <w:p w:rsidR="00953B99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lastRenderedPageBreak/>
        <w:t>Электромобиль не является транспортным средством.</w:t>
      </w:r>
    </w:p>
    <w:p w:rsidR="00953B99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t>Нельзя водить данный автомобиль на проезжей части или на тротуаре.</w:t>
      </w:r>
    </w:p>
    <w:p w:rsidR="00953B99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t>Не рекомендуется водить автомобиль на песке или мягких поверхностях.</w:t>
      </w:r>
    </w:p>
    <w:p w:rsidR="00953B99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t>Перед использованием объясните ребенку устройство электромобиля и принципы управления. Покажите, как остановить электромобиль.</w:t>
      </w:r>
    </w:p>
    <w:p w:rsidR="00953B99" w:rsidRDefault="00953B99" w:rsidP="00953B99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953B99">
        <w:rPr>
          <w:rFonts w:asciiTheme="majorHAnsi" w:hAnsiTheme="majorHAnsi"/>
        </w:rPr>
        <w:t>Перед изменением направления движения вперед или назад автомобиль должен полностью остановиться.</w:t>
      </w:r>
    </w:p>
    <w:p w:rsidR="00953B99" w:rsidRPr="00953B99" w:rsidRDefault="00953B99" w:rsidP="00953B99">
      <w:pPr>
        <w:pStyle w:val="a5"/>
        <w:numPr>
          <w:ilvl w:val="0"/>
          <w:numId w:val="4"/>
        </w:numPr>
        <w:rPr>
          <w:rFonts w:asciiTheme="majorHAnsi" w:hAnsiTheme="majorHAnsi"/>
        </w:rPr>
      </w:pPr>
      <w:r w:rsidRPr="00953B99">
        <w:rPr>
          <w:rFonts w:asciiTheme="majorHAnsi" w:hAnsiTheme="majorHAnsi"/>
        </w:rPr>
        <w:t>Использовать только под присмотром взрослых.</w:t>
      </w:r>
    </w:p>
    <w:p w:rsidR="003C0DEA" w:rsidRDefault="003C0DEA" w:rsidP="003C0DEA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3C0DEA">
        <w:rPr>
          <w:rFonts w:asciiTheme="majorHAnsi" w:hAnsiTheme="majorHAnsi"/>
        </w:rPr>
        <w:t xml:space="preserve">Не используйте </w:t>
      </w:r>
      <w:r>
        <w:rPr>
          <w:rFonts w:asciiTheme="majorHAnsi" w:hAnsiTheme="majorHAnsi"/>
        </w:rPr>
        <w:t>электромобиль</w:t>
      </w:r>
      <w:r w:rsidRPr="003C0DEA">
        <w:rPr>
          <w:rFonts w:asciiTheme="majorHAnsi" w:hAnsiTheme="majorHAnsi"/>
        </w:rPr>
        <w:t xml:space="preserve"> во время дождя или снега. Вода может повредить двигатель, электропроводку и батарею.</w:t>
      </w:r>
      <w:r>
        <w:rPr>
          <w:rFonts w:asciiTheme="majorHAnsi" w:hAnsiTheme="majorHAnsi"/>
        </w:rPr>
        <w:t xml:space="preserve"> </w:t>
      </w:r>
    </w:p>
    <w:p w:rsidR="003C0DEA" w:rsidRDefault="003C0DEA" w:rsidP="003C0DEA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3C0DEA">
        <w:rPr>
          <w:rFonts w:asciiTheme="majorHAnsi" w:hAnsiTheme="majorHAnsi"/>
        </w:rPr>
        <w:t>Перед каждым использованием проверяйте состояние всех частей электромобиля во избежание непредвиденных ситуаций. При обнаружении в устройстве какой-либо неисправности прекратите эксплуатацию электромобиля до ее полного устранения.</w:t>
      </w:r>
    </w:p>
    <w:p w:rsidR="003C0DEA" w:rsidRPr="003C0DEA" w:rsidRDefault="003C0DEA" w:rsidP="003C0DEA">
      <w:pPr>
        <w:pStyle w:val="a5"/>
        <w:numPr>
          <w:ilvl w:val="0"/>
          <w:numId w:val="4"/>
        </w:numPr>
        <w:rPr>
          <w:rFonts w:asciiTheme="majorHAnsi" w:hAnsiTheme="majorHAnsi"/>
        </w:rPr>
      </w:pPr>
      <w:r w:rsidRPr="003C0DEA">
        <w:rPr>
          <w:rFonts w:asciiTheme="majorHAnsi" w:hAnsiTheme="majorHAnsi"/>
        </w:rPr>
        <w:t>Используйте батарею и зарядное устройство, рекомендованные изготовителем.</w:t>
      </w:r>
    </w:p>
    <w:p w:rsidR="003C0DEA" w:rsidRDefault="003C0DEA" w:rsidP="003C0DEA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3C0DEA">
        <w:rPr>
          <w:rFonts w:asciiTheme="majorHAnsi" w:hAnsiTheme="majorHAnsi"/>
        </w:rPr>
        <w:t>Когда электромобиль не используется, отключите питание.</w:t>
      </w:r>
    </w:p>
    <w:p w:rsidR="003C0DEA" w:rsidRDefault="003C0DEA" w:rsidP="003C0DEA">
      <w:pPr>
        <w:pStyle w:val="a5"/>
        <w:numPr>
          <w:ilvl w:val="0"/>
          <w:numId w:val="4"/>
        </w:numPr>
        <w:spacing w:line="240" w:lineRule="auto"/>
        <w:rPr>
          <w:rFonts w:asciiTheme="majorHAnsi" w:hAnsiTheme="majorHAnsi"/>
        </w:rPr>
      </w:pPr>
      <w:r w:rsidRPr="003C0DEA">
        <w:rPr>
          <w:rFonts w:asciiTheme="majorHAnsi" w:hAnsiTheme="majorHAnsi"/>
        </w:rPr>
        <w:t>Не позволяйте ребенку играть с зарядным устройством.</w:t>
      </w:r>
    </w:p>
    <w:p w:rsidR="003C0DEA" w:rsidRDefault="003C0DEA" w:rsidP="006C47D8">
      <w:pPr>
        <w:pStyle w:val="a5"/>
        <w:spacing w:line="240" w:lineRule="auto"/>
        <w:rPr>
          <w:rFonts w:asciiTheme="majorHAnsi" w:hAnsiTheme="majorHAnsi"/>
        </w:rPr>
      </w:pPr>
    </w:p>
    <w:p w:rsidR="00052399" w:rsidRDefault="00052399" w:rsidP="006C47D8">
      <w:pPr>
        <w:pStyle w:val="a5"/>
        <w:spacing w:line="240" w:lineRule="auto"/>
        <w:rPr>
          <w:rFonts w:asciiTheme="majorHAnsi" w:hAnsiTheme="majorHAnsi"/>
        </w:rPr>
      </w:pPr>
    </w:p>
    <w:p w:rsidR="00052399" w:rsidRDefault="00052399" w:rsidP="006C47D8">
      <w:pPr>
        <w:pStyle w:val="a5"/>
        <w:spacing w:line="240" w:lineRule="auto"/>
        <w:rPr>
          <w:rFonts w:asciiTheme="majorHAnsi" w:hAnsiTheme="majorHAnsi"/>
        </w:rPr>
      </w:pPr>
    </w:p>
    <w:p w:rsidR="00052399" w:rsidRDefault="00052399" w:rsidP="006C47D8">
      <w:pPr>
        <w:pStyle w:val="a5"/>
        <w:spacing w:line="240" w:lineRule="auto"/>
        <w:rPr>
          <w:rFonts w:asciiTheme="majorHAnsi" w:hAnsiTheme="majorHAnsi"/>
        </w:rPr>
      </w:pPr>
    </w:p>
    <w:p w:rsidR="00052399" w:rsidRDefault="00052399" w:rsidP="006C47D8">
      <w:pPr>
        <w:pStyle w:val="a5"/>
        <w:spacing w:line="240" w:lineRule="auto"/>
        <w:rPr>
          <w:rFonts w:asciiTheme="majorHAnsi" w:hAnsiTheme="majorHAnsi"/>
        </w:rPr>
      </w:pPr>
    </w:p>
    <w:p w:rsidR="006C47D8" w:rsidRDefault="006C47D8" w:rsidP="006C47D8">
      <w:pPr>
        <w:pStyle w:val="a5"/>
        <w:spacing w:line="240" w:lineRule="auto"/>
        <w:rPr>
          <w:rFonts w:asciiTheme="majorHAnsi" w:hAnsiTheme="majorHAnsi"/>
          <w:b/>
          <w:u w:val="single"/>
        </w:rPr>
      </w:pPr>
      <w:r w:rsidRPr="006C47D8">
        <w:rPr>
          <w:rFonts w:asciiTheme="majorHAnsi" w:hAnsiTheme="majorHAnsi"/>
          <w:b/>
          <w:u w:val="single"/>
        </w:rPr>
        <w:t>Перед использованием автомобиля убедитесь, что перечисленные ниже правила соблюдены:</w:t>
      </w:r>
    </w:p>
    <w:p w:rsidR="006C47D8" w:rsidRPr="006C47D8" w:rsidRDefault="006C47D8" w:rsidP="006C47D8">
      <w:pPr>
        <w:pStyle w:val="a5"/>
        <w:numPr>
          <w:ilvl w:val="0"/>
          <w:numId w:val="5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Автомобиль собран согласно инструкции. Вилка аккумулятора вставлена, питание подается.</w:t>
      </w:r>
    </w:p>
    <w:p w:rsidR="006C47D8" w:rsidRDefault="006C47D8" w:rsidP="006C47D8">
      <w:pPr>
        <w:pStyle w:val="a5"/>
        <w:numPr>
          <w:ilvl w:val="0"/>
          <w:numId w:val="5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Все винты надежно затянуты.</w:t>
      </w:r>
    </w:p>
    <w:p w:rsidR="006C47D8" w:rsidRDefault="006C47D8" w:rsidP="006C47D8">
      <w:pPr>
        <w:pStyle w:val="a5"/>
        <w:numPr>
          <w:ilvl w:val="0"/>
          <w:numId w:val="5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Ребенок изучил правила безопасного управления автомобилем. Эти правила должны также знать и другие дети,</w:t>
      </w:r>
      <w:r>
        <w:rPr>
          <w:rFonts w:asciiTheme="majorHAnsi" w:hAnsiTheme="majorHAnsi"/>
        </w:rPr>
        <w:t xml:space="preserve"> </w:t>
      </w:r>
      <w:r w:rsidRPr="006C47D8">
        <w:rPr>
          <w:rFonts w:asciiTheme="majorHAnsi" w:hAnsiTheme="majorHAnsi"/>
        </w:rPr>
        <w:t>которые хотят управлять данным автомобилем.</w:t>
      </w:r>
    </w:p>
    <w:p w:rsidR="006C47D8" w:rsidRDefault="006C47D8" w:rsidP="006C47D8">
      <w:pPr>
        <w:pStyle w:val="a5"/>
        <w:numPr>
          <w:ilvl w:val="0"/>
          <w:numId w:val="5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Чтобы снизить риск телесных повреждений:</w:t>
      </w:r>
    </w:p>
    <w:p w:rsidR="006C47D8" w:rsidRDefault="006C47D8" w:rsidP="006C47D8">
      <w:pPr>
        <w:pStyle w:val="a5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Водить автомобиль следует в шлеме.</w:t>
      </w:r>
    </w:p>
    <w:p w:rsidR="006C47D8" w:rsidRDefault="006C47D8" w:rsidP="006C47D8">
      <w:pPr>
        <w:pStyle w:val="a5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Следует всегда сидеть на сиденье.</w:t>
      </w:r>
    </w:p>
    <w:p w:rsidR="006C47D8" w:rsidRDefault="006C47D8" w:rsidP="006C47D8">
      <w:pPr>
        <w:pStyle w:val="a5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Следует всегда водить автомобиль в обуви.</w:t>
      </w:r>
    </w:p>
    <w:p w:rsidR="006C47D8" w:rsidRDefault="006C47D8" w:rsidP="006C47D8">
      <w:pPr>
        <w:pStyle w:val="a5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В автомобиле не должно находиться более 1 человека.</w:t>
      </w:r>
    </w:p>
    <w:p w:rsidR="006C47D8" w:rsidRDefault="006C47D8" w:rsidP="006C47D8">
      <w:pPr>
        <w:pStyle w:val="a5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Нельзя водить данный автомобиль на проезжей части, возле настоящих автомобилей, на крутых склонах или</w:t>
      </w:r>
      <w:r>
        <w:rPr>
          <w:rFonts w:asciiTheme="majorHAnsi" w:hAnsiTheme="majorHAnsi"/>
        </w:rPr>
        <w:t xml:space="preserve"> </w:t>
      </w:r>
      <w:r w:rsidRPr="006C47D8">
        <w:rPr>
          <w:rFonts w:asciiTheme="majorHAnsi" w:hAnsiTheme="majorHAnsi"/>
        </w:rPr>
        <w:t>ступеньках или рядом с ними, возле бассейнов и других водоемов.</w:t>
      </w:r>
    </w:p>
    <w:p w:rsidR="006C47D8" w:rsidRDefault="006C47D8" w:rsidP="006C47D8">
      <w:pPr>
        <w:pStyle w:val="a5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Водить автомобиль следует только на плоских поверхностях - в доме, в саду или на детской площадке.</w:t>
      </w:r>
    </w:p>
    <w:p w:rsidR="006C47D8" w:rsidRDefault="006C47D8" w:rsidP="00052399">
      <w:pPr>
        <w:pStyle w:val="a5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6C47D8">
        <w:rPr>
          <w:rFonts w:asciiTheme="majorHAnsi" w:hAnsiTheme="majorHAnsi"/>
        </w:rPr>
        <w:t>Нельзя управлять автомобилем в темноте. Ребенок может натолкнуться на препятствия и попасть в аварию.</w:t>
      </w:r>
      <w:r w:rsidR="00052399">
        <w:rPr>
          <w:rFonts w:asciiTheme="majorHAnsi" w:hAnsiTheme="majorHAnsi"/>
        </w:rPr>
        <w:t xml:space="preserve"> </w:t>
      </w:r>
      <w:r w:rsidRPr="00052399">
        <w:rPr>
          <w:rFonts w:asciiTheme="majorHAnsi" w:hAnsiTheme="majorHAnsi"/>
        </w:rPr>
        <w:t>Следует водить автомобиль только в светлое время суток или в хорошо освещенных местах.</w:t>
      </w:r>
    </w:p>
    <w:p w:rsidR="00052399" w:rsidRDefault="00052399" w:rsidP="00052399">
      <w:pPr>
        <w:pStyle w:val="a5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052399">
        <w:rPr>
          <w:rFonts w:asciiTheme="majorHAnsi" w:hAnsiTheme="majorHAnsi"/>
        </w:rPr>
        <w:t>Автомобиль снабжен регулируемыми ремнями безопасности, перед началом вождения ребенок должен</w:t>
      </w:r>
      <w:r>
        <w:rPr>
          <w:rFonts w:asciiTheme="majorHAnsi" w:hAnsiTheme="majorHAnsi"/>
        </w:rPr>
        <w:t xml:space="preserve"> </w:t>
      </w:r>
      <w:r w:rsidRPr="00052399">
        <w:rPr>
          <w:rFonts w:asciiTheme="majorHAnsi" w:hAnsiTheme="majorHAnsi"/>
        </w:rPr>
        <w:t>правильно пристегнуться.</w:t>
      </w:r>
    </w:p>
    <w:p w:rsidR="00052399" w:rsidRDefault="00052399" w:rsidP="00052399">
      <w:pPr>
        <w:spacing w:line="240" w:lineRule="auto"/>
        <w:rPr>
          <w:rFonts w:asciiTheme="majorHAnsi" w:hAnsiTheme="majorHAnsi"/>
        </w:rPr>
      </w:pPr>
    </w:p>
    <w:p w:rsidR="001033DF" w:rsidRDefault="001033DF" w:rsidP="00052399">
      <w:pPr>
        <w:spacing w:line="240" w:lineRule="auto"/>
        <w:rPr>
          <w:rFonts w:asciiTheme="majorHAnsi" w:hAnsiTheme="majorHAnsi"/>
        </w:rPr>
      </w:pPr>
    </w:p>
    <w:p w:rsidR="001033DF" w:rsidRDefault="001033DF" w:rsidP="00052399">
      <w:pPr>
        <w:spacing w:line="240" w:lineRule="auto"/>
        <w:rPr>
          <w:rFonts w:asciiTheme="majorHAnsi" w:hAnsiTheme="majorHAnsi"/>
        </w:rPr>
      </w:pPr>
    </w:p>
    <w:p w:rsidR="001033DF" w:rsidRDefault="001033DF" w:rsidP="00052399">
      <w:pPr>
        <w:spacing w:line="240" w:lineRule="auto"/>
        <w:rPr>
          <w:rFonts w:asciiTheme="majorHAnsi" w:hAnsiTheme="majorHAnsi"/>
        </w:rPr>
      </w:pPr>
    </w:p>
    <w:p w:rsidR="001033DF" w:rsidRDefault="001033DF" w:rsidP="00052399">
      <w:pPr>
        <w:spacing w:line="240" w:lineRule="auto"/>
        <w:rPr>
          <w:rFonts w:asciiTheme="majorHAnsi" w:hAnsiTheme="majorHAnsi"/>
        </w:rPr>
      </w:pPr>
    </w:p>
    <w:p w:rsidR="001033DF" w:rsidRDefault="001033DF" w:rsidP="00052399">
      <w:pPr>
        <w:spacing w:line="240" w:lineRule="auto"/>
        <w:rPr>
          <w:rFonts w:asciiTheme="majorHAnsi" w:hAnsiTheme="majorHAnsi"/>
        </w:rPr>
      </w:pPr>
    </w:p>
    <w:p w:rsidR="00052399" w:rsidRDefault="00052399" w:rsidP="00052399">
      <w:pPr>
        <w:spacing w:line="240" w:lineRule="auto"/>
        <w:rPr>
          <w:rFonts w:asciiTheme="majorHAnsi" w:hAnsiTheme="majorHAnsi"/>
          <w:b/>
          <w:u w:val="single"/>
        </w:rPr>
      </w:pPr>
      <w:r w:rsidRPr="00052399">
        <w:rPr>
          <w:rFonts w:asciiTheme="majorHAnsi" w:hAnsiTheme="majorHAnsi"/>
          <w:b/>
          <w:u w:val="single"/>
        </w:rPr>
        <w:lastRenderedPageBreak/>
        <w:t>Эксплуатация электромобиля</w:t>
      </w:r>
    </w:p>
    <w:p w:rsidR="00052399" w:rsidRPr="00052399" w:rsidRDefault="00860BBD" w:rsidP="00052399">
      <w:pPr>
        <w:spacing w:line="240" w:lineRule="auto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  <w:lang w:eastAsia="ru-RU"/>
        </w:rPr>
        <w:drawing>
          <wp:inline distT="0" distB="0" distL="0" distR="0" wp14:anchorId="56BA8B64" wp14:editId="4D826CC5">
            <wp:extent cx="5934075" cy="2447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99" w:rsidRDefault="00860BB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Кнопка питания: </w:t>
      </w:r>
      <w:r w:rsidRPr="00860BBD">
        <w:rPr>
          <w:rFonts w:asciiTheme="majorHAnsi" w:hAnsiTheme="majorHAnsi"/>
        </w:rPr>
        <w:t>Включает и выключает электромобиль.</w:t>
      </w:r>
    </w:p>
    <w:p w:rsidR="00860BBD" w:rsidRDefault="00860BBD">
      <w:pPr>
        <w:rPr>
          <w:rFonts w:asciiTheme="majorHAnsi" w:hAnsiTheme="majorHAnsi"/>
        </w:rPr>
      </w:pPr>
      <w:r>
        <w:rPr>
          <w:rFonts w:asciiTheme="majorHAnsi" w:hAnsiTheme="majorHAnsi"/>
        </w:rPr>
        <w:t>Индикатор питания:</w:t>
      </w:r>
      <w:r w:rsidRPr="00860BBD">
        <w:t xml:space="preserve"> </w:t>
      </w:r>
      <w:r w:rsidRPr="00860BBD">
        <w:rPr>
          <w:rFonts w:asciiTheme="majorHAnsi" w:hAnsiTheme="majorHAnsi"/>
        </w:rPr>
        <w:t>Показывает уровень заряда батареи.</w:t>
      </w:r>
      <w:r>
        <w:rPr>
          <w:rFonts w:asciiTheme="majorHAnsi" w:hAnsiTheme="majorHAnsi"/>
        </w:rPr>
        <w:t xml:space="preserve"> На индикаторе 11 шкал заряда батареи. </w:t>
      </w:r>
    </w:p>
    <w:p w:rsidR="007D3ADC" w:rsidRDefault="00860BB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Дистанционное радиоуправление: </w:t>
      </w:r>
      <w:r w:rsidR="007D3ADC">
        <w:rPr>
          <w:rFonts w:asciiTheme="majorHAnsi" w:hAnsiTheme="majorHAnsi"/>
        </w:rPr>
        <w:t xml:space="preserve"> </w:t>
      </w:r>
      <w:r w:rsidR="004B68CA">
        <w:rPr>
          <w:rFonts w:asciiTheme="majorHAnsi" w:hAnsiTheme="majorHAnsi"/>
        </w:rPr>
        <w:t>Переключить электромобиль на дистанционное управление можно только с помощью пульта дистанционного управления, но не с помощью нажатия на педаль.  Когда пульт дистанционного управления отключен,  электромобилем можно управлять только вручную: пользоваться педалью и пользоваться рулем.</w:t>
      </w:r>
    </w:p>
    <w:p w:rsidR="00120C74" w:rsidRDefault="00120C74">
      <w:pPr>
        <w:rPr>
          <w:rFonts w:asciiTheme="majorHAnsi" w:hAnsiTheme="majorHAnsi"/>
        </w:rPr>
      </w:pPr>
    </w:p>
    <w:p w:rsidR="00120C74" w:rsidRDefault="004B68C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Кнопки звуковых сигналов: </w:t>
      </w:r>
      <w:r w:rsidR="00120C74">
        <w:rPr>
          <w:rFonts w:asciiTheme="majorHAnsi" w:hAnsiTheme="majorHAnsi"/>
        </w:rPr>
        <w:t>Нажмите на кнопку музыку, нажмите дважды на кнопку и музыка сменится. Нажмите кнопку гудка,  загорится синий свет и раздастся сигнал гудка из машины.</w:t>
      </w:r>
    </w:p>
    <w:p w:rsidR="00120C74" w:rsidRDefault="00120C74">
      <w:pPr>
        <w:rPr>
          <w:rFonts w:asciiTheme="majorHAnsi" w:hAnsiTheme="majorHAnsi"/>
        </w:rPr>
      </w:pPr>
      <w:r>
        <w:rPr>
          <w:rFonts w:asciiTheme="majorHAnsi" w:hAnsiTheme="majorHAnsi"/>
        </w:rPr>
        <w:t>Рычаг вперед: Потяните рычаг вперед «</w:t>
      </w:r>
      <w:r>
        <w:rPr>
          <w:rFonts w:asciiTheme="majorHAnsi" w:hAnsiTheme="majorHAnsi"/>
          <w:lang w:val="en-US"/>
        </w:rPr>
        <w:t>D</w:t>
      </w:r>
      <w:r>
        <w:rPr>
          <w:rFonts w:asciiTheme="majorHAnsi" w:hAnsiTheme="majorHAnsi"/>
        </w:rPr>
        <w:t>», нажмите на педаль, и электромобиль поедет вперед.</w:t>
      </w:r>
    </w:p>
    <w:p w:rsidR="00120C74" w:rsidRPr="00D15DF7" w:rsidRDefault="00120C74">
      <w:pPr>
        <w:rPr>
          <w:rFonts w:asciiTheme="majorHAnsi" w:hAnsiTheme="majorHAnsi"/>
        </w:rPr>
      </w:pPr>
      <w:r>
        <w:rPr>
          <w:rFonts w:asciiTheme="majorHAnsi" w:hAnsiTheme="majorHAnsi"/>
        </w:rPr>
        <w:t>Рычаг назад: Потяните рычаг назад «</w:t>
      </w:r>
      <w:r>
        <w:rPr>
          <w:rFonts w:asciiTheme="majorHAnsi" w:hAnsiTheme="majorHAnsi"/>
          <w:lang w:val="en-US"/>
        </w:rPr>
        <w:t>R</w:t>
      </w:r>
      <w:r>
        <w:rPr>
          <w:rFonts w:asciiTheme="majorHAnsi" w:hAnsiTheme="majorHAnsi"/>
        </w:rPr>
        <w:t>», нажмите на педаль, и электромобиль поедет назад.</w:t>
      </w:r>
    </w:p>
    <w:p w:rsidR="00120C74" w:rsidRDefault="00120C74">
      <w:pPr>
        <w:rPr>
          <w:rFonts w:asciiTheme="majorHAnsi" w:hAnsiTheme="majorHAnsi"/>
        </w:rPr>
      </w:pPr>
      <w:r>
        <w:rPr>
          <w:rFonts w:asciiTheme="majorHAnsi" w:hAnsiTheme="majorHAnsi"/>
        </w:rPr>
        <w:t>Рычаг нейтральной позиции: Установите рычаг на нейтральную позицию «</w:t>
      </w:r>
      <w:r>
        <w:rPr>
          <w:rFonts w:asciiTheme="majorHAnsi" w:hAnsiTheme="majorHAnsi"/>
          <w:lang w:val="en-US"/>
        </w:rPr>
        <w:t>N</w:t>
      </w:r>
      <w:r>
        <w:rPr>
          <w:rFonts w:asciiTheme="majorHAnsi" w:hAnsiTheme="majorHAnsi"/>
        </w:rPr>
        <w:t>», электромобиль будет стоять на месте.</w:t>
      </w:r>
    </w:p>
    <w:p w:rsidR="00111D65" w:rsidRDefault="00111D65">
      <w:pPr>
        <w:rPr>
          <w:rFonts w:asciiTheme="majorHAnsi" w:hAnsiTheme="majorHAnsi"/>
        </w:rPr>
      </w:pPr>
    </w:p>
    <w:p w:rsidR="00120C74" w:rsidRDefault="00111D65">
      <w:pPr>
        <w:rPr>
          <w:rFonts w:asciiTheme="majorHAnsi" w:hAnsiTheme="majorHAnsi"/>
        </w:rPr>
      </w:pPr>
      <w:r>
        <w:rPr>
          <w:rFonts w:asciiTheme="majorHAnsi" w:hAnsiTheme="majorHAnsi"/>
        </w:rPr>
        <w:t>Предостережения:</w:t>
      </w:r>
    </w:p>
    <w:p w:rsidR="00111D65" w:rsidRDefault="00111D6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Пожалуйста, перед использованием электромобиля, расскажите детям как правильно водить электромобиль. При переключении передач, всегда нужно отпускать педаль газа. </w:t>
      </w:r>
    </w:p>
    <w:p w:rsidR="00111D65" w:rsidRDefault="00111D6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Не </w:t>
      </w:r>
      <w:r w:rsidR="00D15DF7">
        <w:rPr>
          <w:rFonts w:asciiTheme="majorHAnsi" w:hAnsiTheme="majorHAnsi"/>
        </w:rPr>
        <w:t xml:space="preserve">переключайте одновременно рычаг «Вперед/Назад» при вождении, это может привести к повреждению </w:t>
      </w:r>
      <w:proofErr w:type="spellStart"/>
      <w:r w:rsidR="00D15DF7">
        <w:rPr>
          <w:rFonts w:asciiTheme="majorHAnsi" w:hAnsiTheme="majorHAnsi"/>
        </w:rPr>
        <w:t>электросхемы</w:t>
      </w:r>
      <w:proofErr w:type="spellEnd"/>
      <w:r w:rsidR="00D15DF7">
        <w:rPr>
          <w:rFonts w:asciiTheme="majorHAnsi" w:hAnsiTheme="majorHAnsi"/>
        </w:rPr>
        <w:t xml:space="preserve"> и других частей электромобиля.</w:t>
      </w:r>
    </w:p>
    <w:p w:rsidR="00D15DF7" w:rsidRDefault="00D15DF7">
      <w:pPr>
        <w:rPr>
          <w:rFonts w:asciiTheme="majorHAnsi" w:hAnsiTheme="majorHAnsi"/>
        </w:rPr>
      </w:pPr>
    </w:p>
    <w:p w:rsidR="00760B54" w:rsidRDefault="00760B54">
      <w:pPr>
        <w:rPr>
          <w:rFonts w:asciiTheme="majorHAnsi" w:hAnsiTheme="majorHAnsi"/>
        </w:rPr>
      </w:pPr>
      <w:bookmarkStart w:id="0" w:name="_GoBack"/>
      <w:bookmarkEnd w:id="0"/>
    </w:p>
    <w:p w:rsidR="00D15DF7" w:rsidRDefault="00D15DF7">
      <w:pPr>
        <w:rPr>
          <w:rFonts w:asciiTheme="majorHAnsi" w:hAnsiTheme="majorHAnsi"/>
          <w:b/>
          <w:u w:val="single"/>
        </w:rPr>
      </w:pPr>
      <w:r w:rsidRPr="00D15DF7">
        <w:rPr>
          <w:rFonts w:asciiTheme="majorHAnsi" w:hAnsiTheme="majorHAnsi"/>
          <w:b/>
          <w:u w:val="single"/>
        </w:rPr>
        <w:lastRenderedPageBreak/>
        <w:t>Использование пульта дистанционного управления.</w:t>
      </w:r>
    </w:p>
    <w:p w:rsidR="00D15DF7" w:rsidRPr="00D15DF7" w:rsidRDefault="00D15DF7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  <w:lang w:eastAsia="ru-RU"/>
        </w:rPr>
        <w:drawing>
          <wp:inline distT="0" distB="0" distL="0" distR="0">
            <wp:extent cx="5934075" cy="240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74" w:rsidRPr="00120C74" w:rsidRDefault="00120C74">
      <w:pPr>
        <w:rPr>
          <w:rFonts w:asciiTheme="majorHAnsi" w:hAnsiTheme="majorHAnsi"/>
        </w:rPr>
      </w:pPr>
    </w:p>
    <w:p w:rsidR="00860BBD" w:rsidRDefault="00783850">
      <w:pPr>
        <w:rPr>
          <w:rFonts w:asciiTheme="majorHAnsi" w:hAnsiTheme="majorHAnsi"/>
        </w:rPr>
      </w:pPr>
      <w:r w:rsidRPr="00783850">
        <w:rPr>
          <w:rFonts w:asciiTheme="majorHAnsi" w:hAnsiTheme="majorHAnsi"/>
        </w:rPr>
        <w:t>Вставьте антенну в пульт управления, поворачивая ее по часовой стрелке.</w:t>
      </w:r>
    </w:p>
    <w:p w:rsidR="00783850" w:rsidRDefault="00783850">
      <w:pPr>
        <w:rPr>
          <w:rFonts w:asciiTheme="majorHAnsi" w:hAnsiTheme="majorHAnsi"/>
        </w:rPr>
      </w:pPr>
    </w:p>
    <w:p w:rsidR="00783850" w:rsidRDefault="00783850">
      <w:pPr>
        <w:rPr>
          <w:rFonts w:asciiTheme="majorHAnsi" w:hAnsiTheme="majorHAnsi"/>
          <w:b/>
          <w:u w:val="single"/>
        </w:rPr>
      </w:pPr>
      <w:r w:rsidRPr="00783850">
        <w:rPr>
          <w:rFonts w:asciiTheme="majorHAnsi" w:hAnsiTheme="majorHAnsi"/>
          <w:b/>
          <w:u w:val="single"/>
        </w:rPr>
        <w:t>Функции пульта дистанционного управления.</w:t>
      </w:r>
    </w:p>
    <w:p w:rsidR="00783850" w:rsidRDefault="00783850" w:rsidP="00783850">
      <w:pPr>
        <w:pStyle w:val="a5"/>
        <w:numPr>
          <w:ilvl w:val="0"/>
          <w:numId w:val="8"/>
        </w:numPr>
        <w:rPr>
          <w:rFonts w:asciiTheme="majorHAnsi" w:hAnsiTheme="majorHAnsi"/>
        </w:rPr>
      </w:pPr>
      <w:r w:rsidRPr="00783850">
        <w:rPr>
          <w:rFonts w:asciiTheme="majorHAnsi" w:hAnsiTheme="majorHAnsi"/>
        </w:rPr>
        <w:t>Ручное и дистанционное управление</w:t>
      </w:r>
      <w:r>
        <w:rPr>
          <w:rFonts w:asciiTheme="majorHAnsi" w:hAnsiTheme="majorHAnsi"/>
        </w:rPr>
        <w:t>: Переключите на дистанционное  управление и электромобиль будет двигаться только от дистанционного пульта; Переключите на ручное управление и электромобиль будет двигаться только вручную.</w:t>
      </w:r>
    </w:p>
    <w:p w:rsidR="00783850" w:rsidRDefault="00783850" w:rsidP="00783850">
      <w:pPr>
        <w:pStyle w:val="a5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Установите переключатель питания в положение «</w:t>
      </w:r>
      <w:r>
        <w:rPr>
          <w:rFonts w:asciiTheme="majorHAnsi" w:hAnsiTheme="majorHAnsi"/>
          <w:lang w:val="en-US"/>
        </w:rPr>
        <w:t>ON</w:t>
      </w:r>
      <w:r>
        <w:rPr>
          <w:rFonts w:asciiTheme="majorHAnsi" w:hAnsiTheme="majorHAnsi"/>
        </w:rPr>
        <w:t>»</w:t>
      </w:r>
      <w:r w:rsidR="005D4740">
        <w:rPr>
          <w:rFonts w:asciiTheme="majorHAnsi" w:hAnsiTheme="majorHAnsi"/>
        </w:rPr>
        <w:t xml:space="preserve">  («Вкл.»), при этом загорится световой индикатор.</w:t>
      </w:r>
    </w:p>
    <w:p w:rsidR="005D4740" w:rsidRDefault="005D4740" w:rsidP="005D4740">
      <w:pPr>
        <w:pStyle w:val="a5"/>
        <w:numPr>
          <w:ilvl w:val="0"/>
          <w:numId w:val="8"/>
        </w:numPr>
        <w:rPr>
          <w:rFonts w:asciiTheme="majorHAnsi" w:hAnsiTheme="majorHAnsi"/>
        </w:rPr>
      </w:pPr>
      <w:r w:rsidRPr="005D4740">
        <w:rPr>
          <w:rFonts w:asciiTheme="majorHAnsi" w:hAnsiTheme="majorHAnsi"/>
        </w:rPr>
        <w:t xml:space="preserve">Нажмите левый джойстик вперед – </w:t>
      </w:r>
      <w:r>
        <w:rPr>
          <w:rFonts w:asciiTheme="majorHAnsi" w:hAnsiTheme="majorHAnsi"/>
        </w:rPr>
        <w:t>электромобиль</w:t>
      </w:r>
      <w:r w:rsidRPr="005D4740">
        <w:rPr>
          <w:rFonts w:asciiTheme="majorHAnsi" w:hAnsiTheme="majorHAnsi"/>
        </w:rPr>
        <w:t xml:space="preserve"> поедет вперед. Потяните левый джойстик назад – </w:t>
      </w:r>
      <w:r>
        <w:rPr>
          <w:rFonts w:asciiTheme="majorHAnsi" w:hAnsiTheme="majorHAnsi"/>
        </w:rPr>
        <w:t>электромобиль</w:t>
      </w:r>
      <w:r w:rsidRPr="005D4740">
        <w:rPr>
          <w:rFonts w:asciiTheme="majorHAnsi" w:hAnsiTheme="majorHAnsi"/>
        </w:rPr>
        <w:t xml:space="preserve"> поедет назад.</w:t>
      </w:r>
      <w:r>
        <w:rPr>
          <w:rFonts w:asciiTheme="majorHAnsi" w:hAnsiTheme="majorHAnsi"/>
        </w:rPr>
        <w:t xml:space="preserve"> </w:t>
      </w:r>
      <w:r w:rsidRPr="005D4740">
        <w:rPr>
          <w:rFonts w:asciiTheme="majorHAnsi" w:hAnsiTheme="majorHAnsi"/>
        </w:rPr>
        <w:t xml:space="preserve"> </w:t>
      </w:r>
    </w:p>
    <w:p w:rsidR="005D4740" w:rsidRDefault="005D4740" w:rsidP="005D4740">
      <w:pPr>
        <w:pStyle w:val="a5"/>
        <w:numPr>
          <w:ilvl w:val="0"/>
          <w:numId w:val="8"/>
        </w:numPr>
        <w:rPr>
          <w:rFonts w:asciiTheme="majorHAnsi" w:hAnsiTheme="majorHAnsi"/>
        </w:rPr>
      </w:pPr>
      <w:r w:rsidRPr="005D4740">
        <w:rPr>
          <w:rFonts w:asciiTheme="majorHAnsi" w:hAnsiTheme="majorHAnsi"/>
        </w:rPr>
        <w:t xml:space="preserve">Нажмите правый джойстик влево – </w:t>
      </w:r>
      <w:r>
        <w:rPr>
          <w:rFonts w:asciiTheme="majorHAnsi" w:hAnsiTheme="majorHAnsi"/>
        </w:rPr>
        <w:t>электромобиль</w:t>
      </w:r>
      <w:r w:rsidRPr="005D4740">
        <w:rPr>
          <w:rFonts w:asciiTheme="majorHAnsi" w:hAnsiTheme="majorHAnsi"/>
        </w:rPr>
        <w:t xml:space="preserve"> повернет налево. Нажмите правый джойстик направо – автомобиль повернет направо.</w:t>
      </w:r>
    </w:p>
    <w:p w:rsidR="005F032A" w:rsidRDefault="005D4740" w:rsidP="005D4740">
      <w:pPr>
        <w:pStyle w:val="a5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Используйте одновременно два джойстика и </w:t>
      </w:r>
      <w:r w:rsidR="005F032A">
        <w:rPr>
          <w:rFonts w:asciiTheme="majorHAnsi" w:hAnsiTheme="majorHAnsi"/>
        </w:rPr>
        <w:t>электромобиля появятся новые функции.</w:t>
      </w:r>
    </w:p>
    <w:p w:rsidR="005F032A" w:rsidRDefault="005F032A" w:rsidP="005F032A">
      <w:pPr>
        <w:rPr>
          <w:rFonts w:asciiTheme="majorHAnsi" w:hAnsiTheme="majorHAnsi"/>
        </w:rPr>
      </w:pPr>
    </w:p>
    <w:p w:rsidR="005F032A" w:rsidRDefault="005F032A" w:rsidP="005F032A">
      <w:pPr>
        <w:rPr>
          <w:rFonts w:asciiTheme="majorHAnsi" w:hAnsiTheme="majorHAnsi"/>
        </w:rPr>
      </w:pPr>
    </w:p>
    <w:p w:rsidR="005D4740" w:rsidRDefault="005F032A" w:rsidP="005F032A">
      <w:pPr>
        <w:rPr>
          <w:rFonts w:asciiTheme="majorHAnsi" w:hAnsiTheme="majorHAnsi"/>
          <w:b/>
          <w:sz w:val="36"/>
          <w:u w:val="single"/>
        </w:rPr>
      </w:pPr>
      <w:r w:rsidRPr="005F032A">
        <w:rPr>
          <w:rFonts w:asciiTheme="majorHAnsi" w:hAnsiTheme="majorHAnsi"/>
          <w:b/>
          <w:sz w:val="36"/>
          <w:u w:val="single"/>
        </w:rPr>
        <w:t>ВНИМАНИЕ.</w:t>
      </w:r>
      <w:r w:rsidR="005D4740" w:rsidRPr="005F032A">
        <w:rPr>
          <w:rFonts w:asciiTheme="majorHAnsi" w:hAnsiTheme="majorHAnsi"/>
          <w:b/>
          <w:sz w:val="36"/>
          <w:u w:val="single"/>
        </w:rPr>
        <w:t xml:space="preserve"> </w:t>
      </w:r>
    </w:p>
    <w:p w:rsidR="005F032A" w:rsidRDefault="005F032A" w:rsidP="005F032A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использовании пульта дистанционного управления, </w:t>
      </w:r>
      <w:r w:rsidR="00F93719">
        <w:rPr>
          <w:rFonts w:asciiTheme="majorHAnsi" w:hAnsiTheme="majorHAnsi"/>
        </w:rPr>
        <w:t xml:space="preserve">максимальное удалённое расстояние </w:t>
      </w:r>
      <w:proofErr w:type="gramStart"/>
      <w:r w:rsidR="00F93719">
        <w:rPr>
          <w:rFonts w:asciiTheme="majorHAnsi" w:hAnsiTheme="majorHAnsi"/>
        </w:rPr>
        <w:t>о электромобиля</w:t>
      </w:r>
      <w:proofErr w:type="gramEnd"/>
      <w:r w:rsidR="00F93719">
        <w:rPr>
          <w:rFonts w:asciiTheme="majorHAnsi" w:hAnsiTheme="majorHAnsi"/>
        </w:rPr>
        <w:t xml:space="preserve"> составляет 10 м.</w:t>
      </w:r>
    </w:p>
    <w:p w:rsidR="00F93719" w:rsidRDefault="00F93719" w:rsidP="005F032A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Пользоваться пультом дистанционного управления должны только взрослые.</w:t>
      </w:r>
    </w:p>
    <w:p w:rsidR="00CD623E" w:rsidRDefault="00CD623E" w:rsidP="005F032A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Перед использованием электромобиля, внимательно прочитайте инструкцию и проинструктируйте ребенка</w:t>
      </w:r>
      <w:r w:rsidRPr="00CD623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о технике безопасности.</w:t>
      </w:r>
    </w:p>
    <w:p w:rsidR="00F93719" w:rsidRDefault="00CD623E" w:rsidP="005F032A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Если пульт дистанционного управления не используется, то переведите режим управления электромобилем на ручное управление, чтобы избежать электромагнитных помех.</w:t>
      </w:r>
    </w:p>
    <w:p w:rsidR="00851913" w:rsidRDefault="00851913" w:rsidP="00851913">
      <w:pPr>
        <w:pStyle w:val="a5"/>
        <w:numPr>
          <w:ilvl w:val="0"/>
          <w:numId w:val="9"/>
        </w:numPr>
        <w:rPr>
          <w:rFonts w:asciiTheme="majorHAnsi" w:hAnsiTheme="majorHAnsi"/>
        </w:rPr>
      </w:pPr>
      <w:r w:rsidRPr="00851913">
        <w:rPr>
          <w:rFonts w:asciiTheme="majorHAnsi" w:hAnsiTheme="majorHAnsi"/>
        </w:rPr>
        <w:lastRenderedPageBreak/>
        <w:t>Нельзя водить данный автомобиль на проезжей части, возле настоящих автомобилей, на крутых склонах или ступеньках или рядом с ними, возле бассейнов и других водоемов.</w:t>
      </w:r>
    </w:p>
    <w:p w:rsidR="00CD623E" w:rsidRDefault="00851913" w:rsidP="00851913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Нельзя использование одновременно двух пультов дистанционного управления.</w:t>
      </w:r>
    </w:p>
    <w:p w:rsidR="00851913" w:rsidRDefault="00851913" w:rsidP="00851913">
      <w:pPr>
        <w:pStyle w:val="a5"/>
        <w:numPr>
          <w:ilvl w:val="0"/>
          <w:numId w:val="9"/>
        </w:numPr>
        <w:rPr>
          <w:rFonts w:asciiTheme="majorHAnsi" w:hAnsiTheme="majorHAnsi"/>
        </w:rPr>
      </w:pPr>
      <w:r w:rsidRPr="00851913">
        <w:rPr>
          <w:rFonts w:asciiTheme="majorHAnsi" w:hAnsiTheme="majorHAnsi"/>
        </w:rPr>
        <w:t>Нельзя водить автомобиль во время дождя или снега</w:t>
      </w:r>
      <w:r>
        <w:rPr>
          <w:rFonts w:asciiTheme="majorHAnsi" w:hAnsiTheme="majorHAnsi"/>
        </w:rPr>
        <w:t xml:space="preserve"> во избежание замыкания и повреждения электромобиля.</w:t>
      </w:r>
    </w:p>
    <w:p w:rsidR="00851913" w:rsidRDefault="00AE5ED5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 w:rsidRPr="00AE5ED5">
        <w:rPr>
          <w:rFonts w:asciiTheme="majorHAnsi" w:hAnsiTheme="majorHAnsi"/>
        </w:rPr>
        <w:t>Не используйте одновременно старые и новые аккумуляторы или бата</w:t>
      </w:r>
      <w:r>
        <w:rPr>
          <w:rFonts w:asciiTheme="majorHAnsi" w:hAnsiTheme="majorHAnsi"/>
        </w:rPr>
        <w:t>рейки/аккумуляторы разных типов.</w:t>
      </w:r>
    </w:p>
    <w:p w:rsidR="00AE5ED5" w:rsidRDefault="00AE5ED5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Когда электромобиль не используется длительное время, вынимайте аккумулятор/батарейки, чтобы предотвратить  повреждение </w:t>
      </w:r>
      <w:proofErr w:type="spellStart"/>
      <w:r>
        <w:rPr>
          <w:rFonts w:asciiTheme="majorHAnsi" w:hAnsiTheme="majorHAnsi"/>
        </w:rPr>
        <w:t>электросхемы</w:t>
      </w:r>
      <w:proofErr w:type="spellEnd"/>
      <w:r>
        <w:rPr>
          <w:rFonts w:asciiTheme="majorHAnsi" w:hAnsiTheme="majorHAnsi"/>
        </w:rPr>
        <w:t xml:space="preserve"> и пульта дистанционного управления.</w:t>
      </w:r>
    </w:p>
    <w:p w:rsidR="00145A9A" w:rsidRDefault="00AE5ED5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использовании </w:t>
      </w:r>
      <w:r w:rsidR="00145A9A">
        <w:rPr>
          <w:rFonts w:asciiTheme="majorHAnsi" w:hAnsiTheme="majorHAnsi"/>
        </w:rPr>
        <w:t>пульта дистанционного управления, не роняйте его на пол.</w:t>
      </w:r>
    </w:p>
    <w:p w:rsidR="00145A9A" w:rsidRDefault="00145A9A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Осторожно обращайтесь с пультом дистанционного управления, не теряйте его.</w:t>
      </w:r>
    </w:p>
    <w:p w:rsidR="00145A9A" w:rsidRDefault="00145A9A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Если пульт дистанционного управления не работает на расстоянии 3 метров, замените батарейки в пульте дистанционного управления.</w:t>
      </w:r>
    </w:p>
    <w:p w:rsidR="00AE5ED5" w:rsidRDefault="00145A9A" w:rsidP="00AE5ED5">
      <w:pPr>
        <w:pStyle w:val="a5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замене батареек в пульте дистанционного </w:t>
      </w:r>
      <w:proofErr w:type="gramStart"/>
      <w:r>
        <w:rPr>
          <w:rFonts w:asciiTheme="majorHAnsi" w:hAnsiTheme="majorHAnsi"/>
        </w:rPr>
        <w:t>управления,  удалите</w:t>
      </w:r>
      <w:proofErr w:type="gramEnd"/>
      <w:r>
        <w:rPr>
          <w:rFonts w:asciiTheme="majorHAnsi" w:hAnsiTheme="majorHAnsi"/>
        </w:rPr>
        <w:t xml:space="preserve"> крышку с задней части пульта, раскрутив винты с помощью отвертки и замените старые батарейки на н</w:t>
      </w:r>
      <w:r w:rsidR="00141593">
        <w:rPr>
          <w:rFonts w:asciiTheme="majorHAnsi" w:hAnsiTheme="majorHAnsi"/>
        </w:rPr>
        <w:t>овые, затем закрутите винты обратно.</w:t>
      </w:r>
    </w:p>
    <w:p w:rsidR="00141593" w:rsidRDefault="00141593" w:rsidP="00141593">
      <w:pPr>
        <w:rPr>
          <w:rFonts w:asciiTheme="majorHAnsi" w:hAnsiTheme="majorHAnsi"/>
          <w:b/>
          <w:sz w:val="28"/>
        </w:rPr>
      </w:pPr>
      <w:r w:rsidRPr="00141593">
        <w:rPr>
          <w:rFonts w:asciiTheme="majorHAnsi" w:hAnsiTheme="majorHAnsi"/>
          <w:b/>
          <w:sz w:val="28"/>
        </w:rPr>
        <w:t>Предохранитель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 xml:space="preserve">Если </w:t>
      </w:r>
      <w:r>
        <w:rPr>
          <w:rFonts w:asciiTheme="majorHAnsi" w:hAnsiTheme="majorHAnsi"/>
        </w:rPr>
        <w:t>электромобиль</w:t>
      </w:r>
      <w:r w:rsidRPr="00141593">
        <w:rPr>
          <w:rFonts w:asciiTheme="majorHAnsi" w:hAnsiTheme="majorHAnsi"/>
        </w:rPr>
        <w:t xml:space="preserve"> не работает и не заряжается, сначала проверьте предохранитель - он мог перегореть.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Если предохранитель перегорел, замените его новым (в упаковке есть запасной предохранитель).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Предохранитель находится под сиденьем.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Чтобы избежать удара током, следуйте следующим инструкциям: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 xml:space="preserve">• НЕ ПЕРЕГРУЖАЙТЕ </w:t>
      </w:r>
      <w:r>
        <w:rPr>
          <w:rFonts w:asciiTheme="majorHAnsi" w:hAnsiTheme="majorHAnsi"/>
        </w:rPr>
        <w:t>электромобиль</w:t>
      </w:r>
      <w:r w:rsidRPr="00141593">
        <w:rPr>
          <w:rFonts w:asciiTheme="majorHAnsi" w:hAnsiTheme="majorHAnsi"/>
        </w:rPr>
        <w:t>; максимал</w:t>
      </w:r>
      <w:r w:rsidR="002834E2">
        <w:rPr>
          <w:rFonts w:asciiTheme="majorHAnsi" w:hAnsiTheme="majorHAnsi"/>
        </w:rPr>
        <w:t xml:space="preserve">ьно допустимый вес составляет </w:t>
      </w:r>
      <w:r w:rsidR="002834E2" w:rsidRPr="002834E2">
        <w:rPr>
          <w:rFonts w:asciiTheme="majorHAnsi" w:hAnsiTheme="majorHAnsi"/>
        </w:rPr>
        <w:t>3</w:t>
      </w:r>
      <w:r>
        <w:rPr>
          <w:rFonts w:asciiTheme="majorHAnsi" w:hAnsiTheme="majorHAnsi"/>
        </w:rPr>
        <w:t>0</w:t>
      </w:r>
      <w:r w:rsidRPr="00141593">
        <w:rPr>
          <w:rFonts w:asciiTheme="majorHAnsi" w:hAnsiTheme="majorHAnsi"/>
        </w:rPr>
        <w:t xml:space="preserve"> кг.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• НЕ ТАЩИТЕ ничего на прицепе.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• НЕ ВЗБИРАЙТЕСЬ на крутые склоны.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 xml:space="preserve">• НЕ ВЪЕЗЖАЙТЕ на </w:t>
      </w:r>
      <w:r>
        <w:rPr>
          <w:rFonts w:asciiTheme="majorHAnsi" w:hAnsiTheme="majorHAnsi"/>
        </w:rPr>
        <w:t>электромобиле</w:t>
      </w:r>
      <w:r w:rsidRPr="00141593">
        <w:rPr>
          <w:rFonts w:asciiTheme="majorHAnsi" w:hAnsiTheme="majorHAnsi"/>
        </w:rPr>
        <w:t xml:space="preserve"> в неподвижные предметы, это может нарушить вращение колес и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вызвать перегрев двигателя.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 xml:space="preserve">• НЕ ВОДИТЕ </w:t>
      </w:r>
      <w:r>
        <w:rPr>
          <w:rFonts w:asciiTheme="majorHAnsi" w:hAnsiTheme="majorHAnsi"/>
        </w:rPr>
        <w:t>электромобиль</w:t>
      </w:r>
      <w:r w:rsidRPr="00141593">
        <w:rPr>
          <w:rFonts w:asciiTheme="majorHAnsi" w:hAnsiTheme="majorHAnsi"/>
        </w:rPr>
        <w:t xml:space="preserve"> в очень жаркую погоду, чтобы не перегреть его детали.</w:t>
      </w:r>
    </w:p>
    <w:p w:rsidR="00141593" w:rsidRP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>• НЕ ДОПУСКАЙТЕ контакта жидкостей с аккумулятором или другими электронными деталями.</w:t>
      </w:r>
    </w:p>
    <w:p w:rsidR="00141593" w:rsidRDefault="00141593" w:rsidP="00141593">
      <w:pPr>
        <w:spacing w:line="240" w:lineRule="auto"/>
        <w:contextualSpacing/>
        <w:rPr>
          <w:rFonts w:asciiTheme="majorHAnsi" w:hAnsiTheme="majorHAnsi"/>
        </w:rPr>
      </w:pPr>
      <w:r w:rsidRPr="00141593">
        <w:rPr>
          <w:rFonts w:asciiTheme="majorHAnsi" w:hAnsiTheme="majorHAnsi"/>
        </w:rPr>
        <w:t xml:space="preserve">• НЕ ВМЕШИВАЙТЕСЬ в </w:t>
      </w:r>
      <w:proofErr w:type="spellStart"/>
      <w:r w:rsidRPr="00141593">
        <w:rPr>
          <w:rFonts w:asciiTheme="majorHAnsi" w:hAnsiTheme="majorHAnsi"/>
        </w:rPr>
        <w:t>электросхему</w:t>
      </w:r>
      <w:proofErr w:type="spellEnd"/>
      <w:r w:rsidRPr="00141593">
        <w:rPr>
          <w:rFonts w:asciiTheme="majorHAnsi" w:hAnsiTheme="majorHAnsi"/>
        </w:rPr>
        <w:t>. Это может привести к короткому замыканию.</w:t>
      </w:r>
    </w:p>
    <w:p w:rsidR="007A5B47" w:rsidRDefault="007A5B47" w:rsidP="00141593">
      <w:pPr>
        <w:spacing w:line="240" w:lineRule="auto"/>
        <w:contextualSpacing/>
        <w:rPr>
          <w:rFonts w:asciiTheme="majorHAnsi" w:hAnsiTheme="majorHAnsi"/>
        </w:rPr>
      </w:pPr>
    </w:p>
    <w:p w:rsidR="007A5B47" w:rsidRDefault="00B72C1D" w:rsidP="00141593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257675" cy="2457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47" w:rsidRDefault="007A5B47" w:rsidP="00141593">
      <w:pPr>
        <w:spacing w:line="240" w:lineRule="auto"/>
        <w:contextualSpacing/>
        <w:rPr>
          <w:rFonts w:asciiTheme="majorHAnsi" w:hAnsiTheme="majorHAnsi"/>
        </w:rPr>
      </w:pPr>
    </w:p>
    <w:p w:rsidR="007A5B47" w:rsidRDefault="007A5B47" w:rsidP="00141593">
      <w:pPr>
        <w:spacing w:line="240" w:lineRule="auto"/>
        <w:contextualSpacing/>
        <w:rPr>
          <w:rFonts w:asciiTheme="majorHAnsi" w:hAnsiTheme="majorHAnsi"/>
        </w:rPr>
      </w:pPr>
    </w:p>
    <w:p w:rsidR="004D0AEF" w:rsidRDefault="004D0AEF" w:rsidP="00141593">
      <w:pPr>
        <w:spacing w:line="240" w:lineRule="auto"/>
        <w:contextualSpacing/>
        <w:rPr>
          <w:rFonts w:asciiTheme="majorHAnsi" w:hAnsiTheme="majorHAnsi"/>
        </w:rPr>
      </w:pPr>
    </w:p>
    <w:p w:rsidR="004D0AEF" w:rsidRDefault="004D0AEF" w:rsidP="00141593">
      <w:pPr>
        <w:spacing w:line="240" w:lineRule="auto"/>
        <w:contextualSpacing/>
        <w:rPr>
          <w:rFonts w:asciiTheme="majorHAnsi" w:hAnsiTheme="majorHAnsi"/>
        </w:rPr>
      </w:pPr>
    </w:p>
    <w:p w:rsidR="007A5B47" w:rsidRDefault="007A5B47" w:rsidP="00141593">
      <w:pPr>
        <w:spacing w:line="240" w:lineRule="auto"/>
        <w:contextualSpacing/>
        <w:rPr>
          <w:rFonts w:asciiTheme="majorHAnsi" w:hAnsiTheme="majorHAnsi"/>
          <w:b/>
          <w:sz w:val="32"/>
          <w:u w:val="single"/>
        </w:rPr>
      </w:pPr>
      <w:r w:rsidRPr="007A5B47">
        <w:rPr>
          <w:rFonts w:asciiTheme="majorHAnsi" w:hAnsiTheme="majorHAnsi"/>
          <w:b/>
          <w:sz w:val="32"/>
          <w:u w:val="single"/>
        </w:rPr>
        <w:t>Зарядка аккумулятора</w:t>
      </w:r>
    </w:p>
    <w:p w:rsidR="007A5B47" w:rsidRDefault="007A5B47" w:rsidP="00141593">
      <w:pPr>
        <w:spacing w:line="240" w:lineRule="auto"/>
        <w:contextualSpacing/>
        <w:rPr>
          <w:rFonts w:asciiTheme="majorHAnsi" w:hAnsiTheme="majorHAnsi"/>
          <w:b/>
          <w:sz w:val="32"/>
          <w:u w:val="single"/>
        </w:rPr>
      </w:pPr>
    </w:p>
    <w:p w:rsidR="007A5B47" w:rsidRDefault="007A5B47" w:rsidP="004D0AEF">
      <w:pPr>
        <w:pStyle w:val="a5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Зарядка аккумулятора должна производиться исключительно взрослыми.</w:t>
      </w:r>
    </w:p>
    <w:p w:rsidR="007A5B47" w:rsidRDefault="007A5B47" w:rsidP="004D0AEF">
      <w:pPr>
        <w:pStyle w:val="a5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 w:rsidRPr="007A5B47">
        <w:rPr>
          <w:rFonts w:asciiTheme="majorHAnsi" w:hAnsiTheme="majorHAnsi"/>
        </w:rPr>
        <w:t>Перед первым использованием необходимо заряжать аккумулятор в течение 4-6 часов.</w:t>
      </w:r>
    </w:p>
    <w:p w:rsidR="007A5B47" w:rsidRDefault="002E3137" w:rsidP="004D0AEF">
      <w:pPr>
        <w:pStyle w:val="a5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Гнездо для зарядного устройства находится под крышкой бензобака. Чтобы зарядить электромобиль, ориентируетесь на картинку.</w:t>
      </w:r>
    </w:p>
    <w:p w:rsidR="002E3137" w:rsidRPr="002E3137" w:rsidRDefault="002E3137" w:rsidP="004D0AEF">
      <w:pPr>
        <w:pStyle w:val="a5"/>
        <w:numPr>
          <w:ilvl w:val="0"/>
          <w:numId w:val="11"/>
        </w:numPr>
        <w:rPr>
          <w:rFonts w:asciiTheme="majorHAnsi" w:hAnsiTheme="majorHAnsi"/>
        </w:rPr>
      </w:pPr>
      <w:r w:rsidRPr="002E3137">
        <w:rPr>
          <w:rFonts w:asciiTheme="majorHAnsi" w:hAnsiTheme="majorHAnsi"/>
        </w:rPr>
        <w:t>Если электромобиль теряет скорость, перезарядите аккумулятор,  аккумулятор следует заряжать 8-12 часов. Не заряжайте аккумулятор дольше 20 часов, чтобы не перегреть зарядное устройство.</w:t>
      </w:r>
    </w:p>
    <w:p w:rsidR="002E3137" w:rsidRDefault="004D0AEF" w:rsidP="004D0AEF">
      <w:pPr>
        <w:pStyle w:val="a5"/>
        <w:spacing w:line="240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34075" cy="1619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EF" w:rsidRDefault="004D0AEF" w:rsidP="004D0AEF">
      <w:pPr>
        <w:pStyle w:val="a5"/>
        <w:spacing w:line="240" w:lineRule="auto"/>
        <w:ind w:left="142"/>
        <w:rPr>
          <w:rFonts w:asciiTheme="majorHAnsi" w:hAnsiTheme="majorHAnsi"/>
        </w:rPr>
      </w:pPr>
    </w:p>
    <w:p w:rsidR="004D0AEF" w:rsidRDefault="004D0AEF" w:rsidP="004D0AEF">
      <w:pPr>
        <w:pStyle w:val="a5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Откройте крышку гнезда для зарядки аккумулятора (крышка бензобака).</w:t>
      </w:r>
    </w:p>
    <w:p w:rsidR="004D0AEF" w:rsidRDefault="004D0AEF" w:rsidP="004D0AEF">
      <w:pPr>
        <w:pStyle w:val="a5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 w:rsidRPr="004D0AEF">
        <w:rPr>
          <w:rFonts w:asciiTheme="majorHAnsi" w:hAnsiTheme="majorHAnsi"/>
        </w:rPr>
        <w:t>Вставьте вилку зарядного устройства в гнездо</w:t>
      </w:r>
      <w:r>
        <w:rPr>
          <w:rFonts w:asciiTheme="majorHAnsi" w:hAnsiTheme="majorHAnsi"/>
        </w:rPr>
        <w:t>.</w:t>
      </w:r>
    </w:p>
    <w:p w:rsidR="004D0AEF" w:rsidRDefault="004D0AEF" w:rsidP="004D0AEF">
      <w:pPr>
        <w:pStyle w:val="a5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 w:rsidRPr="004D0AEF">
        <w:rPr>
          <w:rFonts w:asciiTheme="majorHAnsi" w:hAnsiTheme="majorHAnsi"/>
        </w:rPr>
        <w:t>Вставьте вилку зарядного устройства в розетку. Аккумулятор начнет заряжаться.</w:t>
      </w:r>
    </w:p>
    <w:p w:rsidR="004D0AEF" w:rsidRDefault="004D0AEF" w:rsidP="004D0AEF">
      <w:pPr>
        <w:spacing w:line="240" w:lineRule="auto"/>
        <w:rPr>
          <w:rFonts w:asciiTheme="majorHAnsi" w:hAnsiTheme="majorHAnsi"/>
        </w:rPr>
      </w:pPr>
    </w:p>
    <w:p w:rsidR="004D0AEF" w:rsidRDefault="004D0AEF" w:rsidP="004D0AEF">
      <w:pPr>
        <w:spacing w:line="240" w:lineRule="auto"/>
        <w:rPr>
          <w:rFonts w:asciiTheme="majorHAnsi" w:hAnsiTheme="majorHAnsi"/>
        </w:rPr>
      </w:pPr>
    </w:p>
    <w:p w:rsidR="004D0AEF" w:rsidRDefault="000F537B" w:rsidP="004D0AEF">
      <w:pPr>
        <w:spacing w:line="240" w:lineRule="auto"/>
        <w:rPr>
          <w:rFonts w:asciiTheme="majorHAnsi" w:hAnsiTheme="majorHAnsi"/>
          <w:b/>
          <w:sz w:val="32"/>
          <w:u w:val="single"/>
        </w:rPr>
      </w:pPr>
      <w:r w:rsidRPr="000F537B">
        <w:rPr>
          <w:rFonts w:asciiTheme="majorHAnsi" w:hAnsiTheme="majorHAnsi"/>
          <w:b/>
          <w:sz w:val="32"/>
          <w:u w:val="single"/>
        </w:rPr>
        <w:t>Предостережения</w:t>
      </w:r>
    </w:p>
    <w:p w:rsidR="000F537B" w:rsidRDefault="000F537B" w:rsidP="000F537B">
      <w:pPr>
        <w:pStyle w:val="a5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 w:rsidRPr="000F537B">
        <w:rPr>
          <w:rFonts w:asciiTheme="majorHAnsi" w:hAnsiTheme="majorHAnsi"/>
        </w:rPr>
        <w:t>Используйте аккумулятор и зарядное устройство только из комплекта поставки.</w:t>
      </w:r>
    </w:p>
    <w:p w:rsidR="000F537B" w:rsidRPr="000F537B" w:rsidRDefault="000F537B" w:rsidP="000F537B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0F537B">
        <w:rPr>
          <w:rFonts w:asciiTheme="majorHAnsi" w:hAnsiTheme="majorHAnsi"/>
        </w:rPr>
        <w:t>Не используйте одновременно старые и новые аккумуляторы или батарейки/аккумуляторы разных типов.</w:t>
      </w:r>
    </w:p>
    <w:p w:rsidR="000F537B" w:rsidRPr="000F537B" w:rsidRDefault="000F537B" w:rsidP="000F537B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0F537B">
        <w:rPr>
          <w:rFonts w:asciiTheme="majorHAnsi" w:hAnsiTheme="majorHAnsi"/>
        </w:rPr>
        <w:t>Во время зарядки аккумулятор и зарядное устройство слегка нагреваются. Это нормально. Если аккумулятор и зарядное устройство НЕ нагреваются или нагреваются слишком сильно, возможно, они повреждены.</w:t>
      </w:r>
    </w:p>
    <w:p w:rsidR="000F537B" w:rsidRDefault="000F537B" w:rsidP="000F537B">
      <w:pPr>
        <w:pStyle w:val="a5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Не выключайте </w:t>
      </w:r>
      <w:r w:rsidR="002F5CCA">
        <w:rPr>
          <w:rFonts w:asciiTheme="majorHAnsi" w:hAnsiTheme="majorHAnsi"/>
        </w:rPr>
        <w:t>питание электромобиль во время зарядки аккумулятора.</w:t>
      </w:r>
    </w:p>
    <w:p w:rsidR="002F5CCA" w:rsidRPr="002F5CCA" w:rsidRDefault="002F5CCA" w:rsidP="002F5CCA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2F5CCA">
        <w:rPr>
          <w:rFonts w:asciiTheme="majorHAnsi" w:hAnsiTheme="majorHAnsi"/>
        </w:rPr>
        <w:t>Перед тем как заряжать аккумулятор, проверьте, не повреждены ли аккумулятор, зарядное устройство, коннекторы и другие части. При обнаружении любого повреждения следует немедленно заменить или починить зарядное устройство. Нельзя использовать поврежденное зарядное устройство.</w:t>
      </w:r>
    </w:p>
    <w:p w:rsidR="0076534A" w:rsidRPr="0076534A" w:rsidRDefault="0076534A" w:rsidP="0076534A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76534A">
        <w:rPr>
          <w:rFonts w:asciiTheme="majorHAnsi" w:hAnsiTheme="majorHAnsi"/>
        </w:rPr>
        <w:t>Всегда надежно укрепляйте аккумулятор в держателе. Иначе при перевороте автомобиля он может выпасть и нанести ребенку повреждения.</w:t>
      </w:r>
    </w:p>
    <w:p w:rsidR="002F5CCA" w:rsidRDefault="0076534A" w:rsidP="000124FA">
      <w:pPr>
        <w:pStyle w:val="a5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Замена старых батареек должна производит</w:t>
      </w:r>
      <w:r w:rsidR="000124FA">
        <w:rPr>
          <w:rFonts w:asciiTheme="majorHAnsi" w:hAnsiTheme="majorHAnsi"/>
        </w:rPr>
        <w:t>ь</w:t>
      </w:r>
      <w:r>
        <w:rPr>
          <w:rFonts w:asciiTheme="majorHAnsi" w:hAnsiTheme="majorHAnsi"/>
        </w:rPr>
        <w:t xml:space="preserve">ся исключительно взрослыми. </w:t>
      </w:r>
      <w:r w:rsidRPr="0076534A">
        <w:rPr>
          <w:rFonts w:asciiTheme="majorHAnsi" w:hAnsiTheme="majorHAnsi"/>
        </w:rPr>
        <w:t>Исчерпавший срок службы аккумулятор необходимо сдать в локальное учреждение, ответственное за</w:t>
      </w:r>
      <w:r w:rsidR="000124FA">
        <w:rPr>
          <w:rFonts w:asciiTheme="majorHAnsi" w:hAnsiTheme="majorHAnsi"/>
        </w:rPr>
        <w:t xml:space="preserve"> </w:t>
      </w:r>
      <w:r w:rsidRPr="000124FA">
        <w:rPr>
          <w:rFonts w:asciiTheme="majorHAnsi" w:hAnsiTheme="majorHAnsi"/>
        </w:rPr>
        <w:t>переработку свинцово-кислотных аккумуляторов.</w:t>
      </w:r>
    </w:p>
    <w:p w:rsidR="000124FA" w:rsidRDefault="000124FA" w:rsidP="000124FA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0124FA">
        <w:rPr>
          <w:rFonts w:asciiTheme="majorHAnsi" w:hAnsiTheme="majorHAnsi"/>
        </w:rPr>
        <w:lastRenderedPageBreak/>
        <w:t xml:space="preserve">Когда электромобиль не используется длительное время, вынимайте аккумулятор/батарейки, чтобы предотвратить  повреждение </w:t>
      </w:r>
      <w:proofErr w:type="spellStart"/>
      <w:r w:rsidRPr="000124FA">
        <w:rPr>
          <w:rFonts w:asciiTheme="majorHAnsi" w:hAnsiTheme="majorHAnsi"/>
        </w:rPr>
        <w:t>электросхемы</w:t>
      </w:r>
      <w:proofErr w:type="spellEnd"/>
      <w:r w:rsidRPr="000124FA">
        <w:rPr>
          <w:rFonts w:asciiTheme="majorHAnsi" w:hAnsiTheme="majorHAnsi"/>
        </w:rPr>
        <w:t xml:space="preserve"> и пульта дистанционного управления.</w:t>
      </w:r>
    </w:p>
    <w:p w:rsidR="000124FA" w:rsidRDefault="000124FA" w:rsidP="000124FA">
      <w:pPr>
        <w:pStyle w:val="a5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Не позволяйте ребенку играть с зарядным устройством.</w:t>
      </w:r>
    </w:p>
    <w:p w:rsidR="002435B2" w:rsidRDefault="002435B2" w:rsidP="002435B2">
      <w:pPr>
        <w:rPr>
          <w:rFonts w:asciiTheme="majorHAnsi" w:hAnsiTheme="majorHAnsi"/>
          <w:b/>
          <w:sz w:val="32"/>
          <w:u w:val="single"/>
        </w:rPr>
      </w:pPr>
      <w:r>
        <w:rPr>
          <w:rFonts w:asciiTheme="majorHAnsi" w:hAnsiTheme="majorHAnsi"/>
          <w:b/>
          <w:sz w:val="32"/>
          <w:u w:val="single"/>
        </w:rPr>
        <w:t>Техническое о</w:t>
      </w:r>
      <w:r w:rsidRPr="002435B2">
        <w:rPr>
          <w:rFonts w:asciiTheme="majorHAnsi" w:hAnsiTheme="majorHAnsi"/>
          <w:b/>
          <w:sz w:val="32"/>
          <w:u w:val="single"/>
        </w:rPr>
        <w:t>бслуживание</w:t>
      </w:r>
    </w:p>
    <w:p w:rsidR="002435B2" w:rsidRDefault="002435B2" w:rsidP="002435B2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2435B2">
        <w:rPr>
          <w:rFonts w:asciiTheme="majorHAnsi" w:hAnsiTheme="majorHAnsi"/>
        </w:rPr>
        <w:t>Перед использованием электромобиля родители обязаны проверять его основные части. Необходимо регулярно проводить осмотр потенциально опасных компонентов изделия, таких как аккумулятор, зарядное устройство, кабель или шнур, вилка, винты и прочие крепежные детали. В случае повреждения этих частей электромобиль не должен эксплуатироваться до полного устранения неисправностей.</w:t>
      </w:r>
    </w:p>
    <w:p w:rsidR="002435B2" w:rsidRDefault="002435B2" w:rsidP="002435B2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2435B2">
        <w:rPr>
          <w:rFonts w:asciiTheme="majorHAnsi" w:hAnsiTheme="majorHAnsi"/>
        </w:rPr>
        <w:t>Периодически смазывайте движущиеся части (колеса) маловязким маслом.</w:t>
      </w:r>
    </w:p>
    <w:p w:rsidR="002435B2" w:rsidRDefault="002435B2" w:rsidP="002435B2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2435B2">
        <w:rPr>
          <w:rFonts w:asciiTheme="majorHAnsi" w:hAnsiTheme="majorHAnsi"/>
        </w:rPr>
        <w:t>Держите электромобиль вдали от источников тепла, таких как кухонные плиты и нагреватели. Пластмассовые части могут расплавиться.</w:t>
      </w:r>
    </w:p>
    <w:p w:rsidR="002435B2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Храните автомобиль в правильном положении, не переворачивайте его вверх дном или набок. Для защиты от влажности накрывайте автомобиль брезентом или храните его в помещении.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Автомобиль не следует использовать вблизи открытого огня или источников нагрева (плит, обогревателей и т.п.). Пластиковые детали могут расплавиться. При зарядке автомобиля рядом не должно быть воспламеняемых веществ.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З</w:t>
      </w:r>
      <w:r w:rsidRPr="00BA469F">
        <w:rPr>
          <w:rFonts w:asciiTheme="majorHAnsi" w:hAnsiTheme="majorHAnsi"/>
        </w:rPr>
        <w:t>аряжайте аккумулятор после каждого использования автомобиля. Когда автомобиль не используется, разряжайте аккумулятор не реже одного раза в месяц.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НЕ МОЙТЕ автомобиль из шланга. НЕ МОЙТЕ автомобиль мылом и водой.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НЕ ВОДИТЕ автомобиль в дождь или снег. Вода повредит двигатель, электрику и аккумулятор.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 xml:space="preserve">Автомобиль можно протирать мягкой сухой салфеткой. Для восстановления блеска пластиковых деталей применяйте </w:t>
      </w:r>
      <w:proofErr w:type="spellStart"/>
      <w:r w:rsidRPr="00BA469F">
        <w:rPr>
          <w:rFonts w:asciiTheme="majorHAnsi" w:hAnsiTheme="majorHAnsi"/>
        </w:rPr>
        <w:t>невосковую</w:t>
      </w:r>
      <w:proofErr w:type="spellEnd"/>
      <w:r w:rsidRPr="00BA469F">
        <w:rPr>
          <w:rFonts w:asciiTheme="majorHAnsi" w:hAnsiTheme="majorHAnsi"/>
        </w:rPr>
        <w:t xml:space="preserve"> полировку для мебели. Не используйте </w:t>
      </w:r>
      <w:proofErr w:type="spellStart"/>
      <w:r w:rsidRPr="00BA469F">
        <w:rPr>
          <w:rFonts w:asciiTheme="majorHAnsi" w:hAnsiTheme="majorHAnsi"/>
        </w:rPr>
        <w:t>автополировку</w:t>
      </w:r>
      <w:proofErr w:type="spellEnd"/>
      <w:r w:rsidRPr="00BA469F">
        <w:rPr>
          <w:rFonts w:asciiTheme="majorHAnsi" w:hAnsiTheme="majorHAnsi"/>
        </w:rPr>
        <w:t>. Не используйте абразивные очистители. Не используйте жидкие химикаты для очистки пластиковых поверхностей автомобиля.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Не водите автомобиль по грязи, песку или мелкому гравию – они могут повредить движущиеся детали автомобиля, двигатель или электрику.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Когда автомобиль не используется, все источники питания, в том числе и аккумулятор, следует отсоединить, все переключатели перевести в положение СТОП ("</w:t>
      </w:r>
      <w:proofErr w:type="spellStart"/>
      <w:r w:rsidRPr="00BA469F">
        <w:rPr>
          <w:rFonts w:asciiTheme="majorHAnsi" w:hAnsiTheme="majorHAnsi"/>
        </w:rPr>
        <w:t>stop</w:t>
      </w:r>
      <w:proofErr w:type="spellEnd"/>
      <w:r w:rsidRPr="00BA469F">
        <w:rPr>
          <w:rFonts w:asciiTheme="majorHAnsi" w:hAnsiTheme="majorHAnsi"/>
        </w:rPr>
        <w:t>").</w:t>
      </w:r>
    </w:p>
    <w:p w:rsidR="00BA469F" w:rsidRDefault="00BA469F" w:rsidP="00BA469F">
      <w:pPr>
        <w:pStyle w:val="a5"/>
        <w:numPr>
          <w:ilvl w:val="0"/>
          <w:numId w:val="14"/>
        </w:numPr>
        <w:rPr>
          <w:rFonts w:asciiTheme="majorHAnsi" w:hAnsiTheme="majorHAnsi"/>
        </w:rPr>
      </w:pPr>
      <w:r w:rsidRPr="00BA469F">
        <w:rPr>
          <w:rFonts w:asciiTheme="majorHAnsi" w:hAnsiTheme="majorHAnsi"/>
        </w:rPr>
        <w:t>Автомобиль следует использовать только по прямому назначению.</w:t>
      </w:r>
    </w:p>
    <w:p w:rsidR="00BA469F" w:rsidRDefault="00BA469F" w:rsidP="00BA469F">
      <w:pPr>
        <w:rPr>
          <w:rFonts w:asciiTheme="majorHAnsi" w:hAnsiTheme="majorHAnsi"/>
        </w:rPr>
      </w:pPr>
    </w:p>
    <w:p w:rsidR="00BA469F" w:rsidRDefault="00BA469F" w:rsidP="00BA469F">
      <w:pPr>
        <w:rPr>
          <w:rFonts w:asciiTheme="majorHAnsi" w:hAnsiTheme="majorHAnsi"/>
          <w:b/>
          <w:sz w:val="32"/>
          <w:u w:val="single"/>
        </w:rPr>
      </w:pPr>
      <w:r w:rsidRPr="00BA469F">
        <w:rPr>
          <w:rFonts w:asciiTheme="majorHAnsi" w:hAnsiTheme="majorHAnsi"/>
          <w:b/>
          <w:sz w:val="32"/>
          <w:u w:val="single"/>
        </w:rPr>
        <w:t>Поиск и устранение неисправностей</w:t>
      </w:r>
    </w:p>
    <w:p w:rsidR="001D70A7" w:rsidRPr="00AA0879" w:rsidRDefault="001D70A7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ПРОБЛЕМА: электромобиль не едет </w:t>
      </w:r>
    </w:p>
    <w:p w:rsidR="00AA0879" w:rsidRPr="00AA0879" w:rsidRDefault="00AA0879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низкий заряд батареи </w:t>
      </w:r>
    </w:p>
    <w:p w:rsidR="001D70A7" w:rsidRPr="00AA0879" w:rsidRDefault="001D70A7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После каждого использования или не реже одного раза в месяц з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>аряжайте аккумулятор в течение 8-12</w:t>
      </w: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 часов. Не оставляйте аккумулятор заряжаться более, чем на 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>20</w:t>
      </w: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 часов. </w:t>
      </w:r>
    </w:p>
    <w:p w:rsidR="00AA0879" w:rsidRPr="00AA0879" w:rsidRDefault="00AA0879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сработал предохранитель. </w:t>
      </w:r>
    </w:p>
    <w:p w:rsidR="001D70A7" w:rsidRPr="00AA0879" w:rsidRDefault="001D70A7" w:rsidP="00AA0879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lastRenderedPageBreak/>
        <w:t>Электромобиль оснащен самосбрасывающим предохранителем (расположен под сиденьем). При перегрузке или неправильной работе машины предохранитель размыкает цепь на 5-20 секунд, а затем снова</w:t>
      </w:r>
      <w:r w:rsidR="002834E2" w:rsidRPr="002834E2">
        <w:rPr>
          <w:rFonts w:asciiTheme="majorHAnsi" w:hAnsiTheme="majorHAnsi" w:cstheme="minorBidi"/>
          <w:color w:val="auto"/>
          <w:sz w:val="22"/>
          <w:szCs w:val="22"/>
        </w:rPr>
        <w:t xml:space="preserve"> </w:t>
      </w: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 замыкает. Чтобы избежать размыкания цепи, выполняйте следующие инструкции: </w:t>
      </w:r>
    </w:p>
    <w:p w:rsidR="001D70A7" w:rsidRPr="00AA0879" w:rsidRDefault="001D70A7" w:rsidP="001D70A7">
      <w:pPr>
        <w:pStyle w:val="Default"/>
        <w:numPr>
          <w:ilvl w:val="0"/>
          <w:numId w:val="16"/>
        </w:numPr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перегружайте эл</w:t>
      </w:r>
      <w:r w:rsidR="002834E2">
        <w:rPr>
          <w:rFonts w:asciiTheme="majorHAnsi" w:hAnsiTheme="majorHAnsi" w:cstheme="minorBidi"/>
          <w:color w:val="auto"/>
          <w:sz w:val="22"/>
          <w:szCs w:val="22"/>
        </w:rPr>
        <w:t xml:space="preserve">ектромобиль, максимальный вес: </w:t>
      </w:r>
      <w:r w:rsidR="002834E2" w:rsidRPr="002834E2">
        <w:rPr>
          <w:rFonts w:asciiTheme="majorHAnsi" w:hAnsiTheme="majorHAnsi" w:cstheme="minorBidi"/>
          <w:color w:val="auto"/>
          <w:sz w:val="22"/>
          <w:szCs w:val="22"/>
        </w:rPr>
        <w:t>3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0кг. </w:t>
      </w: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используйте электромо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биль для буксировки чего-либо. </w:t>
      </w: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используйте эл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ектромобиль на крутых склонах. </w:t>
      </w: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допускайте столкновений со статичными предметами, это заставит колеса вращаться вхол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остую и двигатель перегреется. </w:t>
      </w: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используйте электромобиль в жаркую погоду, его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 компоненты могут перегреться. </w:t>
      </w:r>
    </w:p>
    <w:p w:rsidR="001D70A7" w:rsidRPr="00AA0879" w:rsidRDefault="001D70A7" w:rsidP="001D70A7">
      <w:pPr>
        <w:pStyle w:val="Default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НЕ вносите никаких изменений в работу электрической системы. Это может привести к короткому замыканию и, как следств</w:t>
      </w:r>
      <w:r w:rsidR="00AA0879"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ие, размыканию предохранителя.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ослаблены гайки колес.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Если гайки не затянуты, колеса не войдут в зацепление с шестерней переднего хода. Затяните гайку при помощи гаечного ключа.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ослаблены соединители аккумулятора или провода.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Убедитесь, что все соединения выполнены корректно. </w:t>
      </w:r>
    </w:p>
    <w:p w:rsid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вышел из строя аккумулятор.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Аккумулятор установлен правильно, в соответствии с инструкцией? Аккумулятор используется уже длительное время? Возможно, требуется заменить аккумулятор.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повреждена электрическая система.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Вода могла вызвать коррозию в системе. Возможно, произошло заклинивание переключателя в результате попадания внутрь грязи, гравия или песка.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поврежден двигатель.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Двигатель требует профессионального ремонта.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ПРОБЛЕМА: аккумулятор не заряжается.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ослаблен соединитель аккумулятора или адаптера. Убедитесь, что соединители аккумулятора и адаптера надежно скреплены между собой.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зарядное устройство не подключено к сети.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Убедитесь, что зарядное устройство вставлено в розетку, а в сети есть напряжение.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не работает зарядное устройство.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Зарядное устройство нагревается при зарядке? Если нет, оно может быть неисправно и, возможно, требуется его заменить.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ПРОБЛЕМА: электромобиль работает недолго.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аккумулятор не заряжен полностью.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Возможно, батарея не успевает зарядиться за отведенное ей на это время. После каждого использования или не реже одного раза в месяц заряжайте батарею в течение 4-6 часов. Не оставляйте батарею заряжаться дольше 10 часов.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ВОЗМОЖНАЯ ПРИЧИНА: старый аккумулятор.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Со временем аккумулятор теряет способность удерживать заряд. В зависимости от частоты и длительности использования, а также различных условий эксплуатации. аккумулятор служит 1-3 года. Замените аккумулятор на новый.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lastRenderedPageBreak/>
        <w:t xml:space="preserve">ПРОБЛЕМА: аккумулятор издает жужжание или булькающий звук при зарядке. </w:t>
      </w: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Это является нормой и не должно вызывать беспокойства. Зарядка может происходить и бесшумно, что также нормально. </w:t>
      </w:r>
    </w:p>
    <w:p w:rsidR="00AA0879" w:rsidRPr="00AA0879" w:rsidRDefault="00AA0879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</w:p>
    <w:p w:rsidR="001D70A7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 xml:space="preserve">ПРОБЛЕМА: зарядное устройство нагревается при зарядке аккумулятора. </w:t>
      </w:r>
    </w:p>
    <w:p w:rsidR="000124FA" w:rsidRPr="00AA0879" w:rsidRDefault="001D70A7" w:rsidP="001D70A7">
      <w:pPr>
        <w:pStyle w:val="Default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AA0879">
        <w:rPr>
          <w:rFonts w:asciiTheme="majorHAnsi" w:hAnsiTheme="majorHAnsi" w:cstheme="minorBidi"/>
          <w:color w:val="auto"/>
          <w:sz w:val="22"/>
          <w:szCs w:val="22"/>
        </w:rPr>
        <w:t>Это является нормой и не должно вызывать беспокойства.</w:t>
      </w:r>
    </w:p>
    <w:sectPr w:rsidR="000124FA" w:rsidRPr="00AA0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70EBD"/>
    <w:multiLevelType w:val="hybridMultilevel"/>
    <w:tmpl w:val="A0706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610C5"/>
    <w:multiLevelType w:val="hybridMultilevel"/>
    <w:tmpl w:val="107E1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F3CF5"/>
    <w:multiLevelType w:val="hybridMultilevel"/>
    <w:tmpl w:val="73B0B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863AB"/>
    <w:multiLevelType w:val="hybridMultilevel"/>
    <w:tmpl w:val="B50AF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82D06"/>
    <w:multiLevelType w:val="hybridMultilevel"/>
    <w:tmpl w:val="DDA8F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54294"/>
    <w:multiLevelType w:val="hybridMultilevel"/>
    <w:tmpl w:val="CE648F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486562"/>
    <w:multiLevelType w:val="hybridMultilevel"/>
    <w:tmpl w:val="38126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B193B"/>
    <w:multiLevelType w:val="hybridMultilevel"/>
    <w:tmpl w:val="C1209D6C"/>
    <w:lvl w:ilvl="0" w:tplc="1A103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D9B0152"/>
    <w:multiLevelType w:val="hybridMultilevel"/>
    <w:tmpl w:val="B306907E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618B5"/>
    <w:multiLevelType w:val="hybridMultilevel"/>
    <w:tmpl w:val="676A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F71AF"/>
    <w:multiLevelType w:val="hybridMultilevel"/>
    <w:tmpl w:val="4DC62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D682E"/>
    <w:multiLevelType w:val="hybridMultilevel"/>
    <w:tmpl w:val="21787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E503B"/>
    <w:multiLevelType w:val="hybridMultilevel"/>
    <w:tmpl w:val="A6548D82"/>
    <w:lvl w:ilvl="0" w:tplc="BAB666C2">
      <w:numFmt w:val="bullet"/>
      <w:lvlText w:val="-"/>
      <w:lvlJc w:val="left"/>
      <w:pPr>
        <w:ind w:left="2205" w:hanging="360"/>
      </w:pPr>
      <w:rPr>
        <w:rFonts w:ascii="ArialMT" w:eastAsiaTheme="minorHAnsi" w:hAnsi="ArialMT" w:cs="ArialMT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3" w15:restartNumberingAfterBreak="0">
    <w:nsid w:val="777C2E2C"/>
    <w:multiLevelType w:val="hybridMultilevel"/>
    <w:tmpl w:val="CA4A1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077EE"/>
    <w:multiLevelType w:val="hybridMultilevel"/>
    <w:tmpl w:val="8C12F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1EF10"/>
    <w:multiLevelType w:val="hybridMultilevel"/>
    <w:tmpl w:val="01FEAAB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2"/>
  </w:num>
  <w:num w:numId="5">
    <w:abstractNumId w:val="5"/>
  </w:num>
  <w:num w:numId="6">
    <w:abstractNumId w:val="12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CF"/>
    <w:rsid w:val="000101D7"/>
    <w:rsid w:val="000124FA"/>
    <w:rsid w:val="00052399"/>
    <w:rsid w:val="000904CF"/>
    <w:rsid w:val="000F537B"/>
    <w:rsid w:val="001033DF"/>
    <w:rsid w:val="00111D65"/>
    <w:rsid w:val="00120C74"/>
    <w:rsid w:val="00141593"/>
    <w:rsid w:val="00145A9A"/>
    <w:rsid w:val="001D70A7"/>
    <w:rsid w:val="002435B2"/>
    <w:rsid w:val="002834E2"/>
    <w:rsid w:val="002918CA"/>
    <w:rsid w:val="002E3137"/>
    <w:rsid w:val="002E3C27"/>
    <w:rsid w:val="002F5CCA"/>
    <w:rsid w:val="003A58BC"/>
    <w:rsid w:val="003C0DEA"/>
    <w:rsid w:val="003E09E1"/>
    <w:rsid w:val="00491ABF"/>
    <w:rsid w:val="004B68CA"/>
    <w:rsid w:val="004D0AEF"/>
    <w:rsid w:val="00526A9B"/>
    <w:rsid w:val="005D1AA1"/>
    <w:rsid w:val="005D4740"/>
    <w:rsid w:val="005F032A"/>
    <w:rsid w:val="006C47D8"/>
    <w:rsid w:val="00760B54"/>
    <w:rsid w:val="0076534A"/>
    <w:rsid w:val="00782FF4"/>
    <w:rsid w:val="00783850"/>
    <w:rsid w:val="007A5B47"/>
    <w:rsid w:val="007D3ADC"/>
    <w:rsid w:val="00851913"/>
    <w:rsid w:val="00860BBD"/>
    <w:rsid w:val="008A3698"/>
    <w:rsid w:val="008C2992"/>
    <w:rsid w:val="00933F1B"/>
    <w:rsid w:val="00953B99"/>
    <w:rsid w:val="00A21F1C"/>
    <w:rsid w:val="00AA0879"/>
    <w:rsid w:val="00AE5ED5"/>
    <w:rsid w:val="00B72C1D"/>
    <w:rsid w:val="00BA469F"/>
    <w:rsid w:val="00BA5075"/>
    <w:rsid w:val="00BC7848"/>
    <w:rsid w:val="00C2202D"/>
    <w:rsid w:val="00C414EA"/>
    <w:rsid w:val="00C67A06"/>
    <w:rsid w:val="00CD623E"/>
    <w:rsid w:val="00D15DF7"/>
    <w:rsid w:val="00EC6FB1"/>
    <w:rsid w:val="00EE6B3F"/>
    <w:rsid w:val="00F24EE6"/>
    <w:rsid w:val="00F51FF2"/>
    <w:rsid w:val="00F87CE6"/>
    <w:rsid w:val="00F93719"/>
    <w:rsid w:val="00FA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A2F24D11-60C3-4FF3-AF48-7C02E957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58BC"/>
    <w:pPr>
      <w:ind w:left="720"/>
      <w:contextualSpacing/>
    </w:pPr>
  </w:style>
  <w:style w:type="table" w:styleId="a6">
    <w:name w:val="Table Grid"/>
    <w:basedOn w:val="a1"/>
    <w:uiPriority w:val="59"/>
    <w:rsid w:val="003A5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70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oleObject" Target="embeddings/oleObject1.bin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5955-33F7-4F7A-AC1B-F1E7300E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20</Pages>
  <Words>2845</Words>
  <Characters>16219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19026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Мартынова Софья Александровна</dc:creator>
  <cp:lastModifiedBy>Форрест Эвелина Юрьевна</cp:lastModifiedBy>
  <cp:revision>7</cp:revision>
  <dcterms:created xsi:type="dcterms:W3CDTF">2015-10-09T13:48:00Z</dcterms:created>
  <dcterms:modified xsi:type="dcterms:W3CDTF">2016-09-09T11:11:00Z</dcterms:modified>
</cp:coreProperties>
</file>