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FEB" w:rsidRDefault="004F038B" w:rsidP="00A16FEB">
      <w:pPr>
        <w:jc w:val="center"/>
      </w:pPr>
      <w:r>
        <w:rPr>
          <w:noProof/>
        </w:rPr>
        <w:drawing>
          <wp:inline distT="0" distB="0" distL="0" distR="0">
            <wp:extent cx="6059805" cy="784733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784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FEB">
        <w:br w:type="page"/>
      </w:r>
    </w:p>
    <w:p w:rsidR="0018005F" w:rsidRDefault="00A16FEB">
      <w:pPr>
        <w:rPr>
          <w:lang w:val="ru-RU"/>
        </w:rPr>
      </w:pPr>
      <w:r w:rsidRPr="00A16FEB">
        <w:rPr>
          <w:b/>
          <w:lang w:val="ru-RU"/>
        </w:rPr>
        <w:lastRenderedPageBreak/>
        <w:t>ОСОБЕННОСТИ КОМПЛЕКТАЦИИ ИЗДЕЛИЯ</w:t>
      </w:r>
      <w:r>
        <w:rPr>
          <w:lang w:val="ru-RU"/>
        </w:rPr>
        <w:t>:</w:t>
      </w:r>
    </w:p>
    <w:p w:rsidR="00A16FEB" w:rsidRPr="00857F5D" w:rsidRDefault="00A16FEB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 xml:space="preserve">1. Оснащено </w:t>
      </w:r>
      <w:r w:rsidR="00E577CA" w:rsidRPr="00E577CA">
        <w:rPr>
          <w:sz w:val="24"/>
          <w:szCs w:val="24"/>
          <w:lang w:val="ru-RU"/>
        </w:rPr>
        <w:t>двойным</w:t>
      </w:r>
      <w:r w:rsidRPr="00E577CA">
        <w:rPr>
          <w:sz w:val="24"/>
          <w:szCs w:val="24"/>
          <w:lang w:val="ru-RU"/>
        </w:rPr>
        <w:t xml:space="preserve"> замком</w:t>
      </w:r>
      <w:r w:rsidRPr="00857F5D">
        <w:rPr>
          <w:sz w:val="24"/>
          <w:szCs w:val="24"/>
          <w:lang w:val="ru-RU"/>
        </w:rPr>
        <w:t>-фиксатором</w:t>
      </w:r>
    </w:p>
    <w:p w:rsidR="00A16FEB" w:rsidRPr="00857F5D" w:rsidRDefault="00A16FEB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2. Оснащено ремнями безопасности</w:t>
      </w:r>
    </w:p>
    <w:p w:rsidR="00A16FEB" w:rsidRPr="00857F5D" w:rsidRDefault="00A16FEB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3. Дуга с подвесными игрушками  комплекте</w:t>
      </w:r>
    </w:p>
    <w:p w:rsidR="00A16FEB" w:rsidRPr="00857F5D" w:rsidRDefault="00A16FEB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4. Может использоваться в качестве детского шезлонга  и стульчика-качалки</w:t>
      </w:r>
    </w:p>
    <w:p w:rsidR="00A16FEB" w:rsidRPr="00857F5D" w:rsidRDefault="00A16FEB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 xml:space="preserve">5. Регулируемые угол наклона спинки и высота люльки </w:t>
      </w:r>
    </w:p>
    <w:p w:rsidR="00A16FEB" w:rsidRPr="00857F5D" w:rsidRDefault="00A16FEB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 xml:space="preserve">6. </w:t>
      </w:r>
      <w:r w:rsidR="0052722C" w:rsidRPr="00857F5D">
        <w:rPr>
          <w:sz w:val="24"/>
          <w:szCs w:val="24"/>
          <w:lang w:val="ru-RU"/>
        </w:rPr>
        <w:t>Может использоваться в качестве переносной кроватки или стульчика</w:t>
      </w:r>
    </w:p>
    <w:p w:rsidR="0052722C" w:rsidRDefault="0052722C">
      <w:pPr>
        <w:rPr>
          <w:lang w:val="ru-RU"/>
        </w:rPr>
      </w:pPr>
    </w:p>
    <w:p w:rsidR="0052722C" w:rsidRDefault="0052722C">
      <w:pPr>
        <w:rPr>
          <w:b/>
          <w:u w:val="single"/>
          <w:lang w:val="ru-RU"/>
        </w:rPr>
      </w:pPr>
      <w:r w:rsidRPr="0052722C">
        <w:rPr>
          <w:b/>
          <w:u w:val="single"/>
          <w:lang w:val="ru-RU"/>
        </w:rPr>
        <w:t xml:space="preserve">МЕРЫ ПРЕДОСТОРОЖНОСТИ ПРИ ИСПОЛЬЗОВАНИИ </w:t>
      </w:r>
      <w:r>
        <w:rPr>
          <w:b/>
          <w:u w:val="single"/>
          <w:lang w:val="ru-RU"/>
        </w:rPr>
        <w:t>ИЗДЕЛИЯ</w:t>
      </w:r>
    </w:p>
    <w:p w:rsidR="0052722C" w:rsidRPr="00857F5D" w:rsidRDefault="0052722C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1. Никогда не оставляйте ребенка в кроватке одного без присмотра</w:t>
      </w:r>
    </w:p>
    <w:p w:rsidR="0052722C" w:rsidRPr="00857F5D" w:rsidRDefault="0052722C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 xml:space="preserve">2. </w:t>
      </w:r>
      <w:r w:rsidR="00857F5D">
        <w:rPr>
          <w:sz w:val="24"/>
          <w:szCs w:val="24"/>
          <w:lang w:val="ru-RU"/>
        </w:rPr>
        <w:t>Р</w:t>
      </w:r>
      <w:r w:rsidRPr="00857F5D">
        <w:rPr>
          <w:sz w:val="24"/>
          <w:szCs w:val="24"/>
          <w:lang w:val="ru-RU"/>
        </w:rPr>
        <w:t>ебенок</w:t>
      </w:r>
      <w:r w:rsidR="00857F5D">
        <w:rPr>
          <w:sz w:val="24"/>
          <w:szCs w:val="24"/>
          <w:lang w:val="ru-RU"/>
        </w:rPr>
        <w:t xml:space="preserve"> всегда </w:t>
      </w:r>
      <w:r w:rsidRPr="00857F5D">
        <w:rPr>
          <w:sz w:val="24"/>
          <w:szCs w:val="24"/>
          <w:lang w:val="ru-RU"/>
        </w:rPr>
        <w:t xml:space="preserve"> должен быть пристегнут</w:t>
      </w:r>
    </w:p>
    <w:p w:rsidR="0052722C" w:rsidRPr="00857F5D" w:rsidRDefault="0052722C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 xml:space="preserve">3. Не используйте изделие на неровной поверности </w:t>
      </w:r>
    </w:p>
    <w:p w:rsidR="0052722C" w:rsidRPr="00857F5D" w:rsidRDefault="0052722C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 xml:space="preserve">4. Не пытайтесь отгрегулировать высоту </w:t>
      </w:r>
      <w:r w:rsidR="00294E74" w:rsidRPr="00857F5D">
        <w:rPr>
          <w:sz w:val="24"/>
          <w:szCs w:val="24"/>
          <w:lang w:val="ru-RU"/>
        </w:rPr>
        <w:t>положения люльки, если в ней нах</w:t>
      </w:r>
      <w:r w:rsidRPr="00857F5D">
        <w:rPr>
          <w:sz w:val="24"/>
          <w:szCs w:val="24"/>
          <w:lang w:val="ru-RU"/>
        </w:rPr>
        <w:t>одится ребенок</w:t>
      </w:r>
    </w:p>
    <w:p w:rsidR="0052722C" w:rsidRPr="00857F5D" w:rsidRDefault="0052722C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 xml:space="preserve">5. </w:t>
      </w:r>
      <w:r w:rsidR="00294E74" w:rsidRPr="00857F5D">
        <w:rPr>
          <w:sz w:val="24"/>
          <w:szCs w:val="24"/>
          <w:lang w:val="ru-RU"/>
        </w:rPr>
        <w:t xml:space="preserve">Изделение не предназначено для использования детьми весом больше 9 кг </w:t>
      </w:r>
    </w:p>
    <w:p w:rsidR="00294E74" w:rsidRPr="00857F5D" w:rsidRDefault="00294E74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6. Изделие не предназначено для детей, уже умеющих самостоятельно сидеть</w:t>
      </w:r>
    </w:p>
    <w:p w:rsidR="00294E74" w:rsidRPr="00857F5D" w:rsidRDefault="00294E74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7. Не используйте химических растворителей при чистке изделия</w:t>
      </w:r>
    </w:p>
    <w:p w:rsidR="00294E74" w:rsidRPr="00857F5D" w:rsidRDefault="00294E74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8. При чистке и уходе за изделием используйте мягкие моющие средства</w:t>
      </w:r>
    </w:p>
    <w:p w:rsidR="00294E74" w:rsidRPr="00857F5D" w:rsidRDefault="00294E74">
      <w:pPr>
        <w:rPr>
          <w:sz w:val="24"/>
          <w:szCs w:val="24"/>
          <w:lang w:val="ru-RU"/>
        </w:rPr>
      </w:pPr>
      <w:r w:rsidRPr="00857F5D">
        <w:rPr>
          <w:sz w:val="24"/>
          <w:szCs w:val="24"/>
          <w:lang w:val="ru-RU"/>
        </w:rPr>
        <w:t>9. Изделие не предназначено для использования детьми старше 6 месяцев</w:t>
      </w:r>
    </w:p>
    <w:p w:rsidR="00294E74" w:rsidRPr="00294E74" w:rsidRDefault="00294E74">
      <w:pPr>
        <w:rPr>
          <w:lang w:val="ru-RU"/>
        </w:rPr>
      </w:pPr>
    </w:p>
    <w:p w:rsidR="0052722C" w:rsidRDefault="0052722C">
      <w:pPr>
        <w:rPr>
          <w:b/>
          <w:u w:val="single"/>
          <w:lang w:val="ru-RU"/>
        </w:rPr>
      </w:pPr>
    </w:p>
    <w:p w:rsidR="0052722C" w:rsidRDefault="0052722C">
      <w:pPr>
        <w:rPr>
          <w:b/>
          <w:u w:val="single"/>
          <w:lang w:val="ru-RU"/>
        </w:rPr>
      </w:pPr>
    </w:p>
    <w:p w:rsidR="0052722C" w:rsidRDefault="0052722C">
      <w:pPr>
        <w:rPr>
          <w:b/>
          <w:u w:val="single"/>
          <w:lang w:val="ru-RU"/>
        </w:rPr>
      </w:pPr>
    </w:p>
    <w:p w:rsidR="0052722C" w:rsidRPr="0052722C" w:rsidRDefault="0052722C">
      <w:pPr>
        <w:rPr>
          <w:b/>
          <w:u w:val="single"/>
          <w:lang w:val="ru-RU"/>
        </w:rPr>
      </w:pPr>
    </w:p>
    <w:p w:rsidR="0052722C" w:rsidRDefault="0052722C">
      <w:pPr>
        <w:rPr>
          <w:lang w:val="ru-RU"/>
        </w:rPr>
      </w:pPr>
    </w:p>
    <w:p w:rsidR="00857F5D" w:rsidRDefault="00857F5D">
      <w:pPr>
        <w:rPr>
          <w:lang w:val="ru-RU"/>
        </w:rPr>
      </w:pPr>
      <w:r>
        <w:rPr>
          <w:lang w:val="ru-RU"/>
        </w:rPr>
        <w:br w:type="page"/>
      </w:r>
    </w:p>
    <w:p w:rsidR="0052722C" w:rsidRDefault="00857F5D" w:rsidP="00857F5D">
      <w:pPr>
        <w:jc w:val="center"/>
        <w:rPr>
          <w:b/>
          <w:sz w:val="28"/>
          <w:szCs w:val="28"/>
          <w:lang w:val="ru-RU"/>
        </w:rPr>
      </w:pPr>
      <w:r w:rsidRPr="00857F5D">
        <w:rPr>
          <w:b/>
          <w:sz w:val="28"/>
          <w:szCs w:val="28"/>
          <w:lang w:val="ru-RU"/>
        </w:rPr>
        <w:lastRenderedPageBreak/>
        <w:t>ВНИМАНИЕ</w:t>
      </w:r>
      <w:r>
        <w:rPr>
          <w:b/>
          <w:sz w:val="28"/>
          <w:szCs w:val="28"/>
          <w:lang w:val="ru-RU"/>
        </w:rPr>
        <w:t>!</w:t>
      </w:r>
    </w:p>
    <w:p w:rsidR="00857F5D" w:rsidRDefault="00857F5D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Pr="00857F5D">
        <w:rPr>
          <w:sz w:val="24"/>
          <w:szCs w:val="24"/>
          <w:lang w:val="ru-RU"/>
        </w:rPr>
        <w:t>Изделение не предназначено для использования детьми весом больше 9 кг</w:t>
      </w:r>
    </w:p>
    <w:p w:rsidR="00857F5D" w:rsidRDefault="00857F5D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Pr="00857F5D">
        <w:rPr>
          <w:sz w:val="24"/>
          <w:szCs w:val="24"/>
          <w:lang w:val="ru-RU"/>
        </w:rPr>
        <w:t>Никогда не оставляйте ребенка в кроватке одного без присмотра</w:t>
      </w:r>
    </w:p>
    <w:p w:rsidR="00857F5D" w:rsidRDefault="00857F5D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 </w:t>
      </w:r>
      <w:r w:rsidRPr="00857F5D">
        <w:rPr>
          <w:sz w:val="24"/>
          <w:szCs w:val="24"/>
          <w:lang w:val="ru-RU"/>
        </w:rPr>
        <w:t>Изделие не предназначено для детей, уже умеющих самостоятельно сидеть</w:t>
      </w:r>
    </w:p>
    <w:p w:rsidR="00857F5D" w:rsidRDefault="00857F5D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 </w:t>
      </w:r>
      <w:r w:rsidRPr="00857F5D">
        <w:rPr>
          <w:sz w:val="24"/>
          <w:szCs w:val="24"/>
          <w:lang w:val="ru-RU"/>
        </w:rPr>
        <w:t>Ребенок всегда  должен быть пристегнут</w:t>
      </w:r>
    </w:p>
    <w:p w:rsidR="00857F5D" w:rsidRDefault="00857F5D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5. </w:t>
      </w:r>
      <w:r w:rsidRPr="00857F5D">
        <w:rPr>
          <w:sz w:val="24"/>
          <w:szCs w:val="24"/>
          <w:lang w:val="ru-RU"/>
        </w:rPr>
        <w:t>Не пытайтесь отгрегулировать высоту положения люльки, если в ней находится ребенок</w:t>
      </w:r>
    </w:p>
    <w:p w:rsidR="00857F5D" w:rsidRDefault="00857F5D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6. Перед  началом использования убедитесь, что все детали на месте, сборка осуществлена правильно, всеважные узлы и фиксаторы надежно зафиксированы. </w:t>
      </w:r>
    </w:p>
    <w:p w:rsidR="00857F5D" w:rsidRDefault="00857F5D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 </w:t>
      </w:r>
      <w:r w:rsidR="00B5691B">
        <w:rPr>
          <w:sz w:val="24"/>
          <w:szCs w:val="24"/>
          <w:lang w:val="ru-RU"/>
        </w:rPr>
        <w:t>Изделие предназначено для использования только на ровной горизонтальной поверхности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8. Не используйте изделие на мягкой или неустойчивой поверхности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9. Регулярно проверяйте состояние подвески изделия</w:t>
      </w:r>
    </w:p>
    <w:p w:rsidR="00B5691B" w:rsidRDefault="00B5691B" w:rsidP="00857F5D">
      <w:pPr>
        <w:rPr>
          <w:b/>
          <w:noProof/>
          <w:sz w:val="28"/>
          <w:szCs w:val="28"/>
          <w:lang w:val="ru-RU"/>
        </w:rPr>
      </w:pPr>
      <w:r w:rsidRPr="00857F5D">
        <w:rPr>
          <w:sz w:val="24"/>
          <w:szCs w:val="24"/>
          <w:lang w:val="ru-RU"/>
        </w:rPr>
        <w:t>Не пытайтесь отгрегулировать высоту положения люльки, если в ней находится ребенок</w:t>
      </w:r>
      <w:r w:rsidRPr="00B5691B">
        <w:rPr>
          <w:b/>
          <w:noProof/>
          <w:sz w:val="28"/>
          <w:szCs w:val="28"/>
          <w:lang w:val="ru-RU"/>
        </w:rPr>
        <w:t xml:space="preserve"> 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10. Во избежание несчастного случая  не используйте изделие  в близи источников сильного тепла, открытого пламени , электроприборов, электрических розеток, соединительных кабелей, и др.  предметов, представляющих потенциальную опасность для ребенка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 Никогда не переносите кроватку за дугу с подвесными игрушками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12. Никогда не поднимайте кроватку, если в ней находится ребенок 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13. Не подкладывайте дополнительных подушек, одеял или подкладок в люльку.  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14. Во избежание удушения, полиэтиленовую упаковку необходимо  хранить в труднодоступном для детей месте. 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15. Не позволяйте ребенку игрять со сложенной кроваткой</w:t>
      </w:r>
    </w:p>
    <w:p w:rsidR="00B5691B" w:rsidRDefault="00B5691B" w:rsidP="00857F5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16. При ремонте используйте только запасные части, рекомендованные производителем. </w:t>
      </w:r>
    </w:p>
    <w:p w:rsidR="00B5691B" w:rsidRDefault="00B5691B" w:rsidP="00857F5D">
      <w:pPr>
        <w:rPr>
          <w:sz w:val="24"/>
          <w:szCs w:val="24"/>
          <w:lang w:val="ru-RU"/>
        </w:rPr>
      </w:pPr>
    </w:p>
    <w:p w:rsidR="00B5691B" w:rsidRDefault="00B5691B" w:rsidP="00857F5D">
      <w:pPr>
        <w:rPr>
          <w:sz w:val="24"/>
          <w:szCs w:val="24"/>
          <w:lang w:val="ru-RU"/>
        </w:rPr>
      </w:pPr>
    </w:p>
    <w:p w:rsidR="008D5676" w:rsidRDefault="008D567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B5691B" w:rsidRDefault="008D5676" w:rsidP="008D5676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>УХОД ЗА ИЗДЕЛИЕМ</w:t>
      </w:r>
    </w:p>
    <w:p w:rsidR="00F21EFE" w:rsidRDefault="008D5676" w:rsidP="00F21EFE">
      <w:pPr>
        <w:rPr>
          <w:sz w:val="24"/>
          <w:szCs w:val="24"/>
          <w:lang w:val="ru-RU"/>
        </w:rPr>
      </w:pPr>
      <w:r w:rsidRPr="008D5676"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 xml:space="preserve"> </w:t>
      </w:r>
      <w:r w:rsidR="00F21EFE">
        <w:rPr>
          <w:sz w:val="24"/>
          <w:szCs w:val="24"/>
          <w:lang w:val="ru-RU"/>
        </w:rPr>
        <w:t xml:space="preserve">Стирка </w:t>
      </w:r>
      <w:r>
        <w:rPr>
          <w:sz w:val="24"/>
          <w:szCs w:val="24"/>
          <w:lang w:val="ru-RU"/>
        </w:rPr>
        <w:t xml:space="preserve"> тканевой</w:t>
      </w:r>
      <w:r w:rsidR="00F21EFE">
        <w:rPr>
          <w:sz w:val="24"/>
          <w:szCs w:val="24"/>
          <w:lang w:val="ru-RU"/>
        </w:rPr>
        <w:t xml:space="preserve"> подкладки.</w:t>
      </w:r>
    </w:p>
    <w:p w:rsidR="008D5676" w:rsidRDefault="008D5676" w:rsidP="00F21EF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Снимите ремни безопасности, после-тканевую подкладку. Рекомендуется ручная стирка в мыльном растворе или с использованием мягких моющих средств. После стирки  тщательно высушите подкладку, а затем снова  оденьте на кроватку. </w:t>
      </w:r>
    </w:p>
    <w:p w:rsidR="008D5676" w:rsidRDefault="008D5676" w:rsidP="008D567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Регулярно проводите осмотр состояния изделия, его важных узлов, а также наличия всех деталей. При обнаружении поломки или изношенности детали – замените ее на новую. </w:t>
      </w:r>
    </w:p>
    <w:p w:rsidR="008D5676" w:rsidRDefault="008D5676" w:rsidP="008D567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Если изделие сломалось, его использование необходимо прекратить</w:t>
      </w:r>
    </w:p>
    <w:p w:rsidR="008D5676" w:rsidRDefault="008D5676" w:rsidP="008D567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 После длительного нахождения под солнечными лучами, </w:t>
      </w:r>
      <w:r w:rsidR="00BD436B">
        <w:rPr>
          <w:sz w:val="24"/>
          <w:szCs w:val="24"/>
          <w:lang w:val="ru-RU"/>
        </w:rPr>
        <w:t xml:space="preserve">или воздействия тепла пластиковые детали могут  и  тканевая подкладка могут изменить цвет . </w:t>
      </w:r>
    </w:p>
    <w:p w:rsidR="00BD436B" w:rsidRDefault="00BD436B" w:rsidP="008D567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5. Избегайте длительного использования или хранения изделия в условиях высокой влажности и температуры. </w:t>
      </w:r>
    </w:p>
    <w:p w:rsidR="00BD436B" w:rsidRPr="00BD436B" w:rsidRDefault="00BD436B" w:rsidP="008D5676">
      <w:pPr>
        <w:rPr>
          <w:sz w:val="24"/>
          <w:szCs w:val="24"/>
          <w:lang w:val="ru-RU"/>
        </w:rPr>
      </w:pPr>
    </w:p>
    <w:p w:rsidR="00F21EFE" w:rsidRDefault="00F21EFE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br w:type="page"/>
      </w:r>
    </w:p>
    <w:p w:rsidR="008D5676" w:rsidRDefault="00E577CA" w:rsidP="008D5676">
      <w:pPr>
        <w:jc w:val="center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23128" cy="4861367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79" cy="48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52" w:rsidRDefault="00B10DE2" w:rsidP="00B10DE2">
      <w:pPr>
        <w:jc w:val="center"/>
        <w:rPr>
          <w:sz w:val="24"/>
          <w:szCs w:val="24"/>
          <w:lang w:val="ru-RU"/>
        </w:rPr>
      </w:pPr>
      <w:r w:rsidRPr="00B10DE2">
        <w:rPr>
          <w:rFonts w:ascii="Calibri" w:eastAsia="SimSun" w:hAnsi="Calibri" w:cs="Times New Roman"/>
          <w:noProof/>
          <w:kern w:val="2"/>
          <w:sz w:val="21"/>
        </w:rPr>
        <w:drawing>
          <wp:inline distT="0" distB="0" distL="0" distR="0">
            <wp:extent cx="4227616" cy="3683512"/>
            <wp:effectExtent l="0" t="0" r="1905" b="0"/>
            <wp:docPr id="8" name="图片 5" descr="ya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o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458" cy="36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D52" w:rsidRDefault="009E5D5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9E5D52" w:rsidRDefault="009E5D52" w:rsidP="009E5D52">
      <w:pPr>
        <w:jc w:val="center"/>
        <w:rPr>
          <w:b/>
          <w:sz w:val="32"/>
          <w:szCs w:val="32"/>
          <w:lang w:val="ru-RU"/>
        </w:rPr>
      </w:pPr>
      <w:r w:rsidRPr="009E5D52">
        <w:rPr>
          <w:b/>
          <w:sz w:val="32"/>
          <w:szCs w:val="32"/>
          <w:lang w:val="ru-RU"/>
        </w:rPr>
        <w:lastRenderedPageBreak/>
        <w:t>СБОРКА КОЛЯСКИ</w:t>
      </w:r>
    </w:p>
    <w:p w:rsidR="009E5D52" w:rsidRPr="009E5D52" w:rsidRDefault="009E5D52" w:rsidP="009E5D52">
      <w:pPr>
        <w:rPr>
          <w:b/>
          <w:sz w:val="32"/>
          <w:szCs w:val="32"/>
          <w:lang w:val="ru-RU"/>
        </w:rPr>
      </w:pPr>
      <w:r w:rsidRPr="009E5D52">
        <w:rPr>
          <w:sz w:val="24"/>
          <w:szCs w:val="24"/>
          <w:lang w:val="ru-RU"/>
        </w:rPr>
        <w:t>1.</w:t>
      </w:r>
      <w:r>
        <w:rPr>
          <w:b/>
          <w:sz w:val="32"/>
          <w:szCs w:val="32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ИЗВЛЕКИТЕ ИЗДЕЛИЕ ИЗ КОРОБКИ И ОТЛОЖИТЕ ЛЮЛЬКУ В СТОРОНУ. </w:t>
      </w:r>
    </w:p>
    <w:p w:rsidR="009E5D52" w:rsidRDefault="009E5D52" w:rsidP="009E5D52">
      <w:pPr>
        <w:rPr>
          <w:b/>
          <w:sz w:val="32"/>
          <w:szCs w:val="32"/>
          <w:lang w:val="ru-RU"/>
        </w:rPr>
      </w:pPr>
      <w:r w:rsidRPr="002633A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38602</wp:posOffset>
            </wp:positionV>
            <wp:extent cx="1955800" cy="1448435"/>
            <wp:effectExtent l="0" t="0" r="6350" b="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D52" w:rsidRPr="009E5D52" w:rsidRDefault="009E5D52" w:rsidP="009E5D52">
      <w:pPr>
        <w:rPr>
          <w:sz w:val="32"/>
          <w:szCs w:val="32"/>
          <w:lang w:val="ru-RU"/>
        </w:rPr>
      </w:pPr>
    </w:p>
    <w:p w:rsidR="009E5D52" w:rsidRPr="009E5D52" w:rsidRDefault="009E5D52" w:rsidP="009E5D52">
      <w:pPr>
        <w:rPr>
          <w:sz w:val="32"/>
          <w:szCs w:val="32"/>
          <w:lang w:val="ru-RU"/>
        </w:rPr>
      </w:pPr>
    </w:p>
    <w:p w:rsidR="009E5D52" w:rsidRPr="009E5D52" w:rsidRDefault="009E5D52" w:rsidP="009E5D52">
      <w:pPr>
        <w:rPr>
          <w:sz w:val="32"/>
          <w:szCs w:val="32"/>
          <w:lang w:val="ru-RU"/>
        </w:rPr>
      </w:pPr>
    </w:p>
    <w:p w:rsidR="009E5D52" w:rsidRPr="009E5D52" w:rsidRDefault="009E5D52" w:rsidP="009E5D52">
      <w:pPr>
        <w:rPr>
          <w:sz w:val="24"/>
          <w:szCs w:val="24"/>
          <w:lang w:val="ru-RU"/>
        </w:rPr>
      </w:pPr>
      <w:r w:rsidRPr="009E5D52">
        <w:rPr>
          <w:sz w:val="24"/>
          <w:szCs w:val="24"/>
          <w:lang w:val="ru-RU"/>
        </w:rPr>
        <w:t xml:space="preserve">2. </w:t>
      </w:r>
      <w:r>
        <w:rPr>
          <w:sz w:val="24"/>
          <w:szCs w:val="24"/>
          <w:lang w:val="ru-RU"/>
        </w:rPr>
        <w:t xml:space="preserve">СОЕДИНИТЕ ЧАСТИ РАМЫ ВМЕСТЕ, КАК ЭТО ПОКАЗАНО НА РИСУНКАХ 1-4. </w:t>
      </w:r>
    </w:p>
    <w:p w:rsidR="009E5D52" w:rsidRDefault="009E5D52" w:rsidP="009E5D52">
      <w:pPr>
        <w:tabs>
          <w:tab w:val="left" w:pos="215"/>
          <w:tab w:val="left" w:pos="1870"/>
          <w:tab w:val="left" w:pos="3159"/>
          <w:tab w:val="left" w:pos="3654"/>
          <w:tab w:val="left" w:pos="6104"/>
        </w:tabs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7880</wp:posOffset>
            </wp:positionV>
            <wp:extent cx="1450975" cy="1066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5D52">
        <w:rPr>
          <w:rFonts w:ascii="Calibri" w:eastAsia="SimSun" w:hAnsi="Calibri" w:cs="Times New Roman"/>
          <w:noProof/>
          <w:kern w:val="2"/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6350</wp:posOffset>
            </wp:positionV>
            <wp:extent cx="1401445" cy="1056640"/>
            <wp:effectExtent l="0" t="0" r="8255" b="0"/>
            <wp:wrapNone/>
            <wp:docPr id="10" name="图片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ru-RU"/>
        </w:rPr>
        <w:tab/>
        <w:t>1.</w:t>
      </w:r>
      <w:r>
        <w:rPr>
          <w:sz w:val="32"/>
          <w:szCs w:val="32"/>
          <w:lang w:val="ru-RU"/>
        </w:rPr>
        <w:tab/>
        <w:t xml:space="preserve">                 2.</w:t>
      </w:r>
      <w:r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  <w:t xml:space="preserve">3. </w:t>
      </w:r>
      <w:r>
        <w:rPr>
          <w:noProof/>
          <w:sz w:val="32"/>
          <w:szCs w:val="32"/>
        </w:rPr>
        <w:drawing>
          <wp:inline distT="0" distB="0" distL="0" distR="0">
            <wp:extent cx="1390015" cy="10668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D52" w:rsidRDefault="009E5D52" w:rsidP="009E5D52">
      <w:pPr>
        <w:tabs>
          <w:tab w:val="left" w:pos="215"/>
          <w:tab w:val="left" w:pos="1870"/>
          <w:tab w:val="left" w:pos="3159"/>
          <w:tab w:val="left" w:pos="3654"/>
          <w:tab w:val="left" w:pos="6104"/>
        </w:tabs>
        <w:rPr>
          <w:sz w:val="32"/>
          <w:szCs w:val="32"/>
          <w:lang w:val="ru-RU"/>
        </w:rPr>
      </w:pPr>
    </w:p>
    <w:p w:rsidR="009E5D52" w:rsidRDefault="009E5D52" w:rsidP="009E5D52">
      <w:pPr>
        <w:tabs>
          <w:tab w:val="left" w:pos="215"/>
          <w:tab w:val="left" w:pos="1870"/>
          <w:tab w:val="left" w:pos="3159"/>
          <w:tab w:val="left" w:pos="3654"/>
          <w:tab w:val="left" w:pos="6104"/>
        </w:tabs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165100</wp:posOffset>
            </wp:positionV>
            <wp:extent cx="1792605" cy="10306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5D52" w:rsidRDefault="009E5D52" w:rsidP="009E5D52">
      <w:pPr>
        <w:tabs>
          <w:tab w:val="left" w:pos="215"/>
          <w:tab w:val="left" w:pos="1870"/>
          <w:tab w:val="left" w:pos="3159"/>
          <w:tab w:val="left" w:pos="3654"/>
          <w:tab w:val="left" w:pos="6104"/>
        </w:tabs>
        <w:rPr>
          <w:sz w:val="32"/>
          <w:szCs w:val="32"/>
          <w:lang w:val="ru-RU"/>
        </w:rPr>
      </w:pPr>
    </w:p>
    <w:p w:rsidR="009E5D52" w:rsidRDefault="009E5D52" w:rsidP="009E5D52">
      <w:pPr>
        <w:tabs>
          <w:tab w:val="left" w:pos="215"/>
          <w:tab w:val="left" w:pos="1870"/>
          <w:tab w:val="left" w:pos="3159"/>
          <w:tab w:val="left" w:pos="3654"/>
          <w:tab w:val="left" w:pos="6104"/>
        </w:tabs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4. </w:t>
      </w:r>
    </w:p>
    <w:p w:rsidR="009E5D52" w:rsidRPr="009E5D52" w:rsidRDefault="009E5D52" w:rsidP="009E5D52">
      <w:pPr>
        <w:rPr>
          <w:sz w:val="32"/>
          <w:szCs w:val="32"/>
          <w:lang w:val="ru-RU"/>
        </w:rPr>
      </w:pPr>
    </w:p>
    <w:p w:rsidR="009E5D52" w:rsidRDefault="009E5D52" w:rsidP="009E5D52">
      <w:pPr>
        <w:rPr>
          <w:sz w:val="32"/>
          <w:szCs w:val="32"/>
          <w:lang w:val="ru-RU"/>
        </w:rPr>
      </w:pPr>
    </w:p>
    <w:p w:rsidR="00023CAB" w:rsidRDefault="00023CAB" w:rsidP="009E5D52">
      <w:pPr>
        <w:rPr>
          <w:sz w:val="32"/>
          <w:szCs w:val="32"/>
          <w:lang w:val="ru-RU"/>
        </w:rPr>
      </w:pPr>
    </w:p>
    <w:p w:rsidR="00023CAB" w:rsidRDefault="00023CAB" w:rsidP="009E5D52">
      <w:pPr>
        <w:rPr>
          <w:sz w:val="32"/>
          <w:szCs w:val="32"/>
          <w:lang w:val="ru-RU"/>
        </w:rPr>
      </w:pPr>
    </w:p>
    <w:p w:rsidR="00023CAB" w:rsidRDefault="00023CAB" w:rsidP="009E5D52">
      <w:pPr>
        <w:rPr>
          <w:sz w:val="32"/>
          <w:szCs w:val="32"/>
          <w:lang w:val="ru-RU"/>
        </w:rPr>
      </w:pPr>
    </w:p>
    <w:p w:rsidR="00023CAB" w:rsidRDefault="00023CAB" w:rsidP="009E5D52">
      <w:pPr>
        <w:rPr>
          <w:sz w:val="32"/>
          <w:szCs w:val="32"/>
          <w:lang w:val="ru-RU"/>
        </w:rPr>
      </w:pPr>
    </w:p>
    <w:p w:rsidR="00023CAB" w:rsidRDefault="00023CAB" w:rsidP="009E5D52">
      <w:pPr>
        <w:rPr>
          <w:sz w:val="32"/>
          <w:szCs w:val="32"/>
          <w:lang w:val="ru-RU"/>
        </w:rPr>
      </w:pPr>
    </w:p>
    <w:p w:rsidR="00023CAB" w:rsidRDefault="00023CAB" w:rsidP="009E5D52">
      <w:pPr>
        <w:rPr>
          <w:sz w:val="32"/>
          <w:szCs w:val="32"/>
          <w:lang w:val="ru-RU"/>
        </w:rPr>
      </w:pPr>
    </w:p>
    <w:p w:rsidR="003761AA" w:rsidRDefault="003761AA" w:rsidP="009E5D52">
      <w:pPr>
        <w:rPr>
          <w:sz w:val="32"/>
          <w:szCs w:val="32"/>
          <w:lang w:val="ru-RU"/>
        </w:rPr>
      </w:pPr>
    </w:p>
    <w:p w:rsidR="009E5D52" w:rsidRDefault="009E5D52" w:rsidP="009E5D52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</w:t>
      </w:r>
      <w:r w:rsidR="00E577CA">
        <w:rPr>
          <w:sz w:val="32"/>
          <w:szCs w:val="32"/>
          <w:lang w:val="ru-RU"/>
        </w:rPr>
        <w:t>Подсоедините нижнюю часть рамы люльки</w:t>
      </w:r>
      <w:r w:rsidR="00F93943" w:rsidRPr="00F93943">
        <w:rPr>
          <w:sz w:val="32"/>
          <w:szCs w:val="32"/>
          <w:lang w:val="ru-RU"/>
        </w:rPr>
        <w:t xml:space="preserve"> к верхней. Собранную конструкцию установите на передних наклонных ножках рамы. Нажмите кнопку регулировки высоты и установите необходимую высоту для люльки.</w:t>
      </w:r>
    </w:p>
    <w:p w:rsidR="00023CAB" w:rsidRDefault="00023CAB" w:rsidP="009E5D52">
      <w:pPr>
        <w:rPr>
          <w:sz w:val="32"/>
          <w:szCs w:val="32"/>
          <w:lang w:val="ru-RU"/>
        </w:rPr>
      </w:pPr>
    </w:p>
    <w:p w:rsidR="00023CAB" w:rsidRDefault="00023CAB" w:rsidP="009E5D52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290195</wp:posOffset>
            </wp:positionV>
            <wp:extent cx="1548765" cy="12985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153035</wp:posOffset>
            </wp:positionV>
            <wp:extent cx="1543685" cy="1377315"/>
            <wp:effectExtent l="0" t="0" r="0" b="0"/>
            <wp:wrapNone/>
            <wp:docPr id="1062" name="图片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ru-RU"/>
        </w:rPr>
        <w:t xml:space="preserve">  </w:t>
      </w:r>
    </w:p>
    <w:p w:rsidR="00023CAB" w:rsidRPr="00023CAB" w:rsidRDefault="00023CAB" w:rsidP="00023CAB">
      <w:pPr>
        <w:rPr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39370</wp:posOffset>
            </wp:positionV>
            <wp:extent cx="1934210" cy="1091565"/>
            <wp:effectExtent l="0" t="0" r="8890" b="0"/>
            <wp:wrapNone/>
            <wp:docPr id="1061" name="图片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CAB" w:rsidRDefault="00023CAB" w:rsidP="00023CAB">
      <w:pPr>
        <w:rPr>
          <w:sz w:val="32"/>
          <w:szCs w:val="32"/>
          <w:lang w:val="ru-RU"/>
        </w:rPr>
      </w:pPr>
    </w:p>
    <w:p w:rsidR="00023CAB" w:rsidRDefault="00023CAB" w:rsidP="00023CAB">
      <w:pPr>
        <w:tabs>
          <w:tab w:val="left" w:pos="6749"/>
        </w:tabs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</w:p>
    <w:p w:rsidR="00023CAB" w:rsidRDefault="00023CAB" w:rsidP="00023CAB">
      <w:pPr>
        <w:rPr>
          <w:sz w:val="32"/>
          <w:szCs w:val="32"/>
          <w:lang w:val="ru-RU"/>
        </w:rPr>
      </w:pPr>
    </w:p>
    <w:p w:rsidR="008B7ADF" w:rsidRDefault="00023CAB" w:rsidP="00023CAB">
      <w:pPr>
        <w:tabs>
          <w:tab w:val="left" w:pos="1784"/>
        </w:tabs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4. </w:t>
      </w:r>
      <w:r w:rsidRPr="00023CAB">
        <w:rPr>
          <w:sz w:val="32"/>
          <w:szCs w:val="32"/>
          <w:lang w:val="ru-RU"/>
        </w:rPr>
        <w:t xml:space="preserve">Соедините раму люльки и задние ножки. Нажмите на пластиковый </w:t>
      </w:r>
      <w:r>
        <w:rPr>
          <w:sz w:val="32"/>
          <w:szCs w:val="32"/>
          <w:lang w:val="ru-RU"/>
        </w:rPr>
        <w:t xml:space="preserve"> </w:t>
      </w:r>
      <w:r w:rsidRPr="00023CAB">
        <w:rPr>
          <w:sz w:val="32"/>
          <w:szCs w:val="32"/>
          <w:lang w:val="ru-RU"/>
        </w:rPr>
        <w:t xml:space="preserve">фиксатор, расположенный в центре задней части рамы, </w:t>
      </w:r>
      <w:r w:rsidR="004553D5">
        <w:rPr>
          <w:sz w:val="32"/>
          <w:szCs w:val="32"/>
          <w:lang w:val="ru-RU"/>
        </w:rPr>
        <w:t>сложив кроватку.</w:t>
      </w:r>
    </w:p>
    <w:p w:rsidR="00863B40" w:rsidRDefault="008B7ADF" w:rsidP="008B7ADF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7260" cy="1554480"/>
            <wp:effectExtent l="0" t="0" r="254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1383665" cy="150558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br w:type="textWrapping" w:clear="all"/>
      </w:r>
      <w:bookmarkStart w:id="0" w:name="_GoBack"/>
      <w:bookmarkEnd w:id="0"/>
    </w:p>
    <w:p w:rsidR="00863B40" w:rsidRPr="00863B40" w:rsidRDefault="00863B40" w:rsidP="00863B40">
      <w:pPr>
        <w:rPr>
          <w:sz w:val="32"/>
          <w:szCs w:val="32"/>
          <w:lang w:val="ru-RU"/>
        </w:rPr>
      </w:pPr>
    </w:p>
    <w:p w:rsidR="00863B40" w:rsidRPr="00863B40" w:rsidRDefault="00863B40" w:rsidP="00863B40">
      <w:pPr>
        <w:rPr>
          <w:sz w:val="32"/>
          <w:szCs w:val="32"/>
          <w:lang w:val="ru-RU"/>
        </w:rPr>
      </w:pPr>
    </w:p>
    <w:p w:rsidR="00863B40" w:rsidRPr="00863B40" w:rsidRDefault="00863B40" w:rsidP="00863B40">
      <w:pPr>
        <w:rPr>
          <w:sz w:val="32"/>
          <w:szCs w:val="32"/>
          <w:lang w:val="ru-RU"/>
        </w:rPr>
      </w:pPr>
    </w:p>
    <w:p w:rsidR="00863B40" w:rsidRDefault="00863B40" w:rsidP="00863B40">
      <w:pPr>
        <w:rPr>
          <w:sz w:val="32"/>
          <w:szCs w:val="32"/>
          <w:lang w:val="ru-RU"/>
        </w:rPr>
      </w:pPr>
    </w:p>
    <w:p w:rsidR="00863B40" w:rsidRDefault="00863B4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3761AA" w:rsidRDefault="004553D5" w:rsidP="00B644D6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51015" cy="8093075"/>
            <wp:effectExtent l="0" t="0" r="698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AA" w:rsidRDefault="003761AA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C3277F" w:rsidRDefault="003761AA" w:rsidP="00B644D6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51015" cy="7820025"/>
            <wp:effectExtent l="0" t="0" r="698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F" w:rsidRDefault="00C3277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C502BE" w:rsidRDefault="00C3277F" w:rsidP="00B644D6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51015" cy="802513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BE" w:rsidRDefault="00C502BE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CC3A02" w:rsidRDefault="00C502BE" w:rsidP="00B644D6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497669</wp:posOffset>
            </wp:positionV>
            <wp:extent cx="6851015" cy="8052435"/>
            <wp:effectExtent l="0" t="0" r="698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Pr="00CC3A02" w:rsidRDefault="00CC3A02" w:rsidP="00CC3A02">
      <w:pPr>
        <w:rPr>
          <w:sz w:val="32"/>
          <w:szCs w:val="32"/>
          <w:lang w:val="ru-RU"/>
        </w:rPr>
      </w:pPr>
    </w:p>
    <w:p w:rsidR="00CC3A02" w:rsidRDefault="00CC3A02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CC3A02" w:rsidRDefault="005B1A70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197419</wp:posOffset>
            </wp:positionH>
            <wp:positionV relativeFrom="paragraph">
              <wp:posOffset>6503670</wp:posOffset>
            </wp:positionV>
            <wp:extent cx="6660107" cy="1691466"/>
            <wp:effectExtent l="0" t="0" r="762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07" cy="16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6851015" cy="6182360"/>
            <wp:effectExtent l="0" t="0" r="6985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A02">
        <w:rPr>
          <w:sz w:val="32"/>
          <w:szCs w:val="32"/>
          <w:lang w:val="ru-RU"/>
        </w:rPr>
        <w:br w:type="page"/>
      </w:r>
    </w:p>
    <w:p w:rsidR="00F859CB" w:rsidRDefault="00C85B78" w:rsidP="005B1A70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51015" cy="8202295"/>
            <wp:effectExtent l="0" t="0" r="698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CB" w:rsidRDefault="00F859C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023CAB" w:rsidRDefault="00AB1247" w:rsidP="005B1A70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5342890</wp:posOffset>
            </wp:positionV>
            <wp:extent cx="5295265" cy="1544955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6851015" cy="5254625"/>
            <wp:effectExtent l="0" t="0" r="698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47" w:rsidRDefault="00AB1247" w:rsidP="005B1A70">
      <w:pPr>
        <w:rPr>
          <w:sz w:val="32"/>
          <w:szCs w:val="32"/>
          <w:lang w:val="ru-RU"/>
        </w:rPr>
      </w:pPr>
    </w:p>
    <w:p w:rsidR="00FE2C95" w:rsidRDefault="00FE2C9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FE2C95" w:rsidRDefault="00FE2C95" w:rsidP="00CC3A02">
      <w:pPr>
        <w:jc w:val="right"/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51015" cy="8038465"/>
            <wp:effectExtent l="0" t="0" r="698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95" w:rsidRDefault="00FE2C9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5B1A70" w:rsidRDefault="00E577CA" w:rsidP="00E577CA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51015" cy="548640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7CA" w:rsidRPr="00CC3A02" w:rsidRDefault="00E577CA" w:rsidP="00E577CA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drawing>
          <wp:inline distT="0" distB="0" distL="0" distR="0">
            <wp:extent cx="5527343" cy="160092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07" cy="16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7CA" w:rsidRPr="00CC3A02" w:rsidSect="00857F5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2A5EBA"/>
    <w:rsid w:val="00007D84"/>
    <w:rsid w:val="0002055E"/>
    <w:rsid w:val="00023CAB"/>
    <w:rsid w:val="0003362E"/>
    <w:rsid w:val="00034E22"/>
    <w:rsid w:val="00042D59"/>
    <w:rsid w:val="00060BBD"/>
    <w:rsid w:val="000C413D"/>
    <w:rsid w:val="000F449E"/>
    <w:rsid w:val="001077C5"/>
    <w:rsid w:val="001463D2"/>
    <w:rsid w:val="001517B9"/>
    <w:rsid w:val="00177843"/>
    <w:rsid w:val="0018005F"/>
    <w:rsid w:val="001936E9"/>
    <w:rsid w:val="001A23C4"/>
    <w:rsid w:val="001A7555"/>
    <w:rsid w:val="001B5EC0"/>
    <w:rsid w:val="001E7EB8"/>
    <w:rsid w:val="002051C4"/>
    <w:rsid w:val="00214AAF"/>
    <w:rsid w:val="002370DC"/>
    <w:rsid w:val="0024215F"/>
    <w:rsid w:val="00247495"/>
    <w:rsid w:val="00252FA0"/>
    <w:rsid w:val="00261FA2"/>
    <w:rsid w:val="00274E8D"/>
    <w:rsid w:val="00294E74"/>
    <w:rsid w:val="002A4B8D"/>
    <w:rsid w:val="002A5EBA"/>
    <w:rsid w:val="002B00F9"/>
    <w:rsid w:val="002C0BE4"/>
    <w:rsid w:val="002D4A1E"/>
    <w:rsid w:val="002E1D19"/>
    <w:rsid w:val="002F2A7F"/>
    <w:rsid w:val="0032676E"/>
    <w:rsid w:val="003761AA"/>
    <w:rsid w:val="00392EFA"/>
    <w:rsid w:val="003A7C65"/>
    <w:rsid w:val="003B1F3B"/>
    <w:rsid w:val="003B758E"/>
    <w:rsid w:val="003F5F84"/>
    <w:rsid w:val="0041474A"/>
    <w:rsid w:val="0044539B"/>
    <w:rsid w:val="004553D5"/>
    <w:rsid w:val="00484366"/>
    <w:rsid w:val="00490E10"/>
    <w:rsid w:val="004A5300"/>
    <w:rsid w:val="004B46B3"/>
    <w:rsid w:val="004B6F2D"/>
    <w:rsid w:val="004C0547"/>
    <w:rsid w:val="004D75BD"/>
    <w:rsid w:val="004F038B"/>
    <w:rsid w:val="004F0D4F"/>
    <w:rsid w:val="00504E76"/>
    <w:rsid w:val="0050690B"/>
    <w:rsid w:val="0052722C"/>
    <w:rsid w:val="005545E6"/>
    <w:rsid w:val="0056035D"/>
    <w:rsid w:val="005B1A70"/>
    <w:rsid w:val="005C3538"/>
    <w:rsid w:val="0060382C"/>
    <w:rsid w:val="00624D43"/>
    <w:rsid w:val="0063287A"/>
    <w:rsid w:val="00651A19"/>
    <w:rsid w:val="00657076"/>
    <w:rsid w:val="00686B4D"/>
    <w:rsid w:val="006A52D0"/>
    <w:rsid w:val="006F50BE"/>
    <w:rsid w:val="00711662"/>
    <w:rsid w:val="00715A68"/>
    <w:rsid w:val="007256D4"/>
    <w:rsid w:val="007327DD"/>
    <w:rsid w:val="00787C7E"/>
    <w:rsid w:val="007B366C"/>
    <w:rsid w:val="007C5C4E"/>
    <w:rsid w:val="007E5149"/>
    <w:rsid w:val="00802C89"/>
    <w:rsid w:val="0081660D"/>
    <w:rsid w:val="008252AA"/>
    <w:rsid w:val="00857F5D"/>
    <w:rsid w:val="00863B40"/>
    <w:rsid w:val="00881011"/>
    <w:rsid w:val="008A5673"/>
    <w:rsid w:val="008B7ADF"/>
    <w:rsid w:val="008D5676"/>
    <w:rsid w:val="008E1E3B"/>
    <w:rsid w:val="008E3D26"/>
    <w:rsid w:val="008E7E21"/>
    <w:rsid w:val="008F7282"/>
    <w:rsid w:val="00915D23"/>
    <w:rsid w:val="0097243C"/>
    <w:rsid w:val="00984878"/>
    <w:rsid w:val="009967CB"/>
    <w:rsid w:val="009B194B"/>
    <w:rsid w:val="009C3FF8"/>
    <w:rsid w:val="009D256A"/>
    <w:rsid w:val="009E398E"/>
    <w:rsid w:val="009E5D52"/>
    <w:rsid w:val="00A1002C"/>
    <w:rsid w:val="00A11670"/>
    <w:rsid w:val="00A16FEB"/>
    <w:rsid w:val="00A27CEC"/>
    <w:rsid w:val="00A348E0"/>
    <w:rsid w:val="00A43822"/>
    <w:rsid w:val="00AB1247"/>
    <w:rsid w:val="00AB677A"/>
    <w:rsid w:val="00AC5B9B"/>
    <w:rsid w:val="00AF0573"/>
    <w:rsid w:val="00AF752E"/>
    <w:rsid w:val="00B03B84"/>
    <w:rsid w:val="00B06E2C"/>
    <w:rsid w:val="00B10DE2"/>
    <w:rsid w:val="00B24C8B"/>
    <w:rsid w:val="00B32F86"/>
    <w:rsid w:val="00B5691B"/>
    <w:rsid w:val="00B644D6"/>
    <w:rsid w:val="00BA4BC1"/>
    <w:rsid w:val="00BA5244"/>
    <w:rsid w:val="00BD436B"/>
    <w:rsid w:val="00BE0CE3"/>
    <w:rsid w:val="00C3277F"/>
    <w:rsid w:val="00C3488A"/>
    <w:rsid w:val="00C502BE"/>
    <w:rsid w:val="00C63C5C"/>
    <w:rsid w:val="00C727F2"/>
    <w:rsid w:val="00C80CCB"/>
    <w:rsid w:val="00C85B78"/>
    <w:rsid w:val="00CA0836"/>
    <w:rsid w:val="00CC3A02"/>
    <w:rsid w:val="00CF1E30"/>
    <w:rsid w:val="00D01061"/>
    <w:rsid w:val="00D05929"/>
    <w:rsid w:val="00D07EDA"/>
    <w:rsid w:val="00D2372D"/>
    <w:rsid w:val="00D326F0"/>
    <w:rsid w:val="00D33890"/>
    <w:rsid w:val="00D35C6D"/>
    <w:rsid w:val="00DA6199"/>
    <w:rsid w:val="00DC3013"/>
    <w:rsid w:val="00DD674C"/>
    <w:rsid w:val="00DD6B23"/>
    <w:rsid w:val="00E577CA"/>
    <w:rsid w:val="00E616E6"/>
    <w:rsid w:val="00E63515"/>
    <w:rsid w:val="00E7155D"/>
    <w:rsid w:val="00E9466F"/>
    <w:rsid w:val="00EA3A48"/>
    <w:rsid w:val="00EB0C70"/>
    <w:rsid w:val="00ED1E08"/>
    <w:rsid w:val="00EE2E8D"/>
    <w:rsid w:val="00F21EFE"/>
    <w:rsid w:val="00F3739B"/>
    <w:rsid w:val="00F47741"/>
    <w:rsid w:val="00F516F4"/>
    <w:rsid w:val="00F859CB"/>
    <w:rsid w:val="00F863DF"/>
    <w:rsid w:val="00F93943"/>
    <w:rsid w:val="00FA113B"/>
    <w:rsid w:val="00FB6A1F"/>
    <w:rsid w:val="00FC142E"/>
    <w:rsid w:val="00FE1495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16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HP</cp:lastModifiedBy>
  <cp:revision>24</cp:revision>
  <dcterms:created xsi:type="dcterms:W3CDTF">2013-06-17T12:48:00Z</dcterms:created>
  <dcterms:modified xsi:type="dcterms:W3CDTF">2013-06-18T11:28:00Z</dcterms:modified>
</cp:coreProperties>
</file>